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E3" w:rsidRDefault="005604E3" w:rsidP="005604E3">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Pr>
          <w:rFonts w:ascii="Times New Roman" w:eastAsia="Times New Roman" w:hAnsi="Times New Roman" w:cs="Times New Roman"/>
          <w:b/>
          <w:bCs/>
          <w:color w:val="333538"/>
          <w:sz w:val="24"/>
          <w:szCs w:val="24"/>
          <w:lang w:val="en" w:eastAsia="lv-LV"/>
        </w:rPr>
        <w:t>Sociālie</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pakalpojumi</w:t>
      </w:r>
      <w:proofErr w:type="spellEnd"/>
    </w:p>
    <w:p w:rsidR="005604E3" w:rsidRPr="00635308" w:rsidRDefault="005604E3" w:rsidP="005604E3">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635308">
        <w:rPr>
          <w:rFonts w:ascii="Times New Roman" w:eastAsia="Times New Roman" w:hAnsi="Times New Roman" w:cs="Times New Roman"/>
          <w:b/>
          <w:bCs/>
          <w:color w:val="333538"/>
          <w:sz w:val="24"/>
          <w:szCs w:val="24"/>
          <w:lang w:val="en" w:eastAsia="lv-LV"/>
        </w:rPr>
        <w:t>Asistenta</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pakalpojums</w:t>
      </w:r>
      <w:proofErr w:type="spellEnd"/>
    </w:p>
    <w:p w:rsidR="005604E3" w:rsidRPr="00635308" w:rsidRDefault="005604E3" w:rsidP="005604E3">
      <w:pPr>
        <w:shd w:val="clear" w:color="auto" w:fill="FFFFFF"/>
        <w:spacing w:line="312" w:lineRule="atLeast"/>
        <w:jc w:val="both"/>
        <w:rPr>
          <w:rFonts w:ascii="Times New Roman" w:eastAsia="Times New Roman" w:hAnsi="Times New Roman" w:cs="Times New Roman"/>
          <w:color w:val="46494E"/>
          <w:sz w:val="24"/>
          <w:szCs w:val="24"/>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5924"/>
      </w:tblGrid>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Asistenta pakalpojums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Pakalpojumu ir tiesības saņemt persona ar I vai II invaliditātes grupu un persona no piecu līdz 18 gadu vecumam ar invaliditāti, ja tai asistents nepieciešams tādu darbību veikšanai ārpus mājokļa, kuras tā funkcionēšanas ierobežojumu dēļ nevar veikt to pašas un patstāvīgi.</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5" w:history="1">
              <w:r w:rsidRPr="005C1215">
                <w:rPr>
                  <w:rStyle w:val="Hyperlink"/>
                  <w:rFonts w:ascii="Times New Roman" w:eastAsia="Times New Roman" w:hAnsi="Times New Roman" w:cs="Times New Roman"/>
                  <w:i/>
                  <w:iCs/>
                  <w:sz w:val="21"/>
                  <w:szCs w:val="21"/>
                  <w:lang w:eastAsia="lv-LV"/>
                </w:rPr>
                <w:t>anita.holma@salacgriva.lv</w:t>
              </w:r>
            </w:hyperlink>
            <w:r>
              <w:rPr>
                <w:rFonts w:ascii="Times New Roman" w:eastAsia="Times New Roman" w:hAnsi="Times New Roman" w:cs="Times New Roman"/>
                <w:i/>
                <w:iCs/>
                <w:color w:val="71083C"/>
                <w:sz w:val="21"/>
                <w:szCs w:val="21"/>
                <w:u w:val="single"/>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ielā 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 Salacgrīvas novadā</w:t>
            </w:r>
          </w:p>
          <w:p w:rsidR="005604E3" w:rsidRDefault="005604E3" w:rsidP="00CE45A4">
            <w:pPr>
              <w:spacing w:after="150" w:line="240" w:lineRule="auto"/>
              <w:rPr>
                <w:rFonts w:ascii="Times New Roman" w:eastAsia="Times New Roman" w:hAnsi="Times New Roman" w:cs="Times New Roman"/>
                <w:bCs/>
                <w:color w:val="46494E"/>
                <w:sz w:val="21"/>
                <w:szCs w:val="21"/>
                <w:lang w:eastAsia="lv-LV"/>
              </w:rPr>
            </w:pPr>
            <w:r w:rsidRPr="00937C5D">
              <w:rPr>
                <w:rFonts w:ascii="Times New Roman" w:eastAsia="Times New Roman" w:hAnsi="Times New Roman" w:cs="Times New Roman"/>
                <w:bCs/>
                <w:color w:val="46494E"/>
                <w:sz w:val="21"/>
                <w:szCs w:val="21"/>
                <w:lang w:eastAsia="lv-LV"/>
              </w:rPr>
              <w:t>Pie sociālā darbinieka</w:t>
            </w:r>
            <w:r>
              <w:rPr>
                <w:rFonts w:ascii="Times New Roman" w:eastAsia="Times New Roman" w:hAnsi="Times New Roman" w:cs="Times New Roman"/>
                <w:bCs/>
                <w:color w:val="46494E"/>
                <w:sz w:val="21"/>
                <w:szCs w:val="21"/>
                <w:lang w:eastAsia="lv-LV"/>
              </w:rPr>
              <w:t>:</w:t>
            </w:r>
          </w:p>
          <w:p w:rsidR="005604E3" w:rsidRPr="00937C5D" w:rsidRDefault="005604E3" w:rsidP="00CE45A4">
            <w:pPr>
              <w:spacing w:after="150" w:line="240" w:lineRule="auto"/>
              <w:rPr>
                <w:rFonts w:ascii="Times New Roman" w:eastAsia="Times New Roman" w:hAnsi="Times New Roman" w:cs="Times New Roman"/>
                <w:color w:val="46494E"/>
                <w:sz w:val="21"/>
                <w:szCs w:val="21"/>
                <w:lang w:eastAsia="lv-LV"/>
              </w:rPr>
            </w:pPr>
            <w:r w:rsidRPr="00937C5D">
              <w:rPr>
                <w:rFonts w:ascii="Times New Roman" w:eastAsia="Times New Roman" w:hAnsi="Times New Roman" w:cs="Times New Roman"/>
                <w:bCs/>
                <w:color w:val="46494E"/>
                <w:sz w:val="21"/>
                <w:szCs w:val="21"/>
                <w:lang w:eastAsia="lv-LV"/>
              </w:rPr>
              <w:t xml:space="preserve"> Liepupes pagasta pārvaldē</w:t>
            </w:r>
            <w:r>
              <w:rPr>
                <w:rFonts w:ascii="Times New Roman" w:eastAsia="Times New Roman" w:hAnsi="Times New Roman" w:cs="Times New Roman"/>
                <w:bCs/>
                <w:color w:val="46494E"/>
                <w:sz w:val="21"/>
                <w:szCs w:val="21"/>
                <w:lang w:eastAsia="lv-LV"/>
              </w:rPr>
              <w:t xml:space="preserve">, </w:t>
            </w:r>
            <w:proofErr w:type="spellStart"/>
            <w:r>
              <w:rPr>
                <w:rFonts w:ascii="Times New Roman" w:eastAsia="Times New Roman" w:hAnsi="Times New Roman" w:cs="Times New Roman"/>
                <w:bCs/>
                <w:color w:val="46494E"/>
                <w:sz w:val="21"/>
                <w:szCs w:val="21"/>
                <w:lang w:eastAsia="lv-LV"/>
              </w:rPr>
              <w:t>Mežgravas</w:t>
            </w:r>
            <w:proofErr w:type="spellEnd"/>
            <w:r>
              <w:rPr>
                <w:rFonts w:ascii="Times New Roman" w:eastAsia="Times New Roman" w:hAnsi="Times New Roman" w:cs="Times New Roman"/>
                <w:bCs/>
                <w:color w:val="46494E"/>
                <w:sz w:val="21"/>
                <w:szCs w:val="21"/>
                <w:lang w:eastAsia="lv-LV"/>
              </w:rPr>
              <w:t>, Liepupes pagasts, Salacgrīvas novads</w:t>
            </w:r>
          </w:p>
          <w:p w:rsidR="005604E3" w:rsidRPr="005D55E2" w:rsidRDefault="005604E3" w:rsidP="00CE45A4">
            <w:pPr>
              <w:spacing w:after="150" w:line="240" w:lineRule="auto"/>
              <w:rPr>
                <w:rFonts w:ascii="Times New Roman" w:eastAsia="Times New Roman" w:hAnsi="Times New Roman" w:cs="Times New Roman"/>
                <w:color w:val="46494E"/>
                <w:sz w:val="21"/>
                <w:szCs w:val="21"/>
                <w:lang w:eastAsia="lv-LV"/>
              </w:rPr>
            </w:pPr>
            <w:r w:rsidRPr="005D55E2">
              <w:rPr>
                <w:rFonts w:ascii="Times New Roman" w:eastAsia="Times New Roman" w:hAnsi="Times New Roman" w:cs="Times New Roman"/>
                <w:bCs/>
                <w:color w:val="46494E"/>
                <w:sz w:val="21"/>
                <w:szCs w:val="21"/>
                <w:lang w:eastAsia="lv-LV"/>
              </w:rPr>
              <w:t>Ainažu pilsētas pārvaldē – Parka ielā 16, Ainaži, Salacgrīvas novads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6452D9" w:rsidRDefault="005604E3" w:rsidP="00CE45A4">
            <w:pPr>
              <w:spacing w:after="150" w:line="240" w:lineRule="auto"/>
              <w:rPr>
                <w:rFonts w:ascii="Times New Roman" w:eastAsia="Times New Roman" w:hAnsi="Times New Roman" w:cs="Times New Roman"/>
                <w:color w:val="FF0000"/>
                <w:sz w:val="21"/>
                <w:szCs w:val="21"/>
                <w:lang w:eastAsia="lv-LV"/>
              </w:rPr>
            </w:pPr>
            <w:r>
              <w:rPr>
                <w:rFonts w:ascii="Times New Roman" w:eastAsia="Times New Roman" w:hAnsi="Times New Roman" w:cs="Times New Roman"/>
                <w:color w:val="FF0000"/>
                <w:sz w:val="21"/>
                <w:szCs w:val="21"/>
                <w:lang w:eastAsia="lv-LV"/>
              </w:rPr>
              <w:t>1.Iesniegums</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Likumiskā pārstāvja pārstāvības tiesības apliecinošu dokumentu (kopiju), ja asistenta pakalpojumu pieprasa personas likumiskais pārstāvis;</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3. Veselības un darbaspēju ekspertīzes ārstu valsts komisijas (VDEĀK) atzinumu, ja pakalpojumu pieprasa persona, vecāka par 18 gadiem;</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4. Darba devēja apliecinājumu, ja persona strādā;</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5. Izglītības iestādes apliecinājumu, ja persona mācās;</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6. Dienas aprūpes centra vai cita rehabilitācijas pakalpojuma sniedzēja apliecinājumu, ja persona apmeklē attiecīgās institūcijas.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Invaliditātes likums , spēkā no 15.11.2012.; Ministru kabineta noteikumi Nr.942 „Kārtība, kādā piešķir un finansē asistenta pakalpojumu pašvaldībā” spēkā no 18.12.2012.</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lastRenderedPageBreak/>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Līdzekļu apmērs asistenta pakalpojumam tiek noteikts atbilstoši valsts budžetā attiecīgajā gadā asistenta pakalpojuma nodrošināšanai piešķirtajiem līdzekļiem.</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Atalgojums ir minimālu stundu tarifa likme atbilstoši 24.11.2015. gada MK noteikumiem Nr. 656</w:t>
            </w:r>
            <w:r w:rsidRPr="002A2948">
              <w:rPr>
                <w:rFonts w:ascii="Times New Roman" w:eastAsia="Times New Roman" w:hAnsi="Times New Roman" w:cs="Times New Roman"/>
                <w:color w:val="46494E"/>
                <w:sz w:val="21"/>
                <w:szCs w:val="21"/>
                <w:lang w:eastAsia="lv-LV"/>
              </w:rPr>
              <w:t xml:space="preserve"> nedēļā.</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darbiniece</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Inga Līce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6" w:history="1">
              <w:r w:rsidRPr="005C1215">
                <w:rPr>
                  <w:rStyle w:val="Hyperlink"/>
                  <w:rFonts w:ascii="Times New Roman" w:eastAsia="Times New Roman" w:hAnsi="Times New Roman" w:cs="Times New Roman"/>
                  <w:i/>
                  <w:iCs/>
                  <w:sz w:val="21"/>
                  <w:szCs w:val="21"/>
                  <w:lang w:eastAsia="lv-LV"/>
                </w:rPr>
                <w:t>inga.lice@salacgriva.lv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7" w:history="1">
              <w:r w:rsidRPr="005C1215">
                <w:rPr>
                  <w:rStyle w:val="Hyperlink"/>
                  <w:rFonts w:ascii="Times New Roman" w:eastAsia="Times New Roman" w:hAnsi="Times New Roman" w:cs="Times New Roman"/>
                  <w:i/>
                  <w:iCs/>
                  <w:sz w:val="21"/>
                  <w:szCs w:val="21"/>
                  <w:lang w:eastAsia="lv-LV"/>
                </w:rPr>
                <w:t>livija.berzina@salacgriva.lv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8" w:history="1">
              <w:r w:rsidRPr="005C1215">
                <w:rPr>
                  <w:rStyle w:val="Hyperlink"/>
                  <w:rFonts w:ascii="Times New Roman" w:eastAsia="Times New Roman" w:hAnsi="Times New Roman" w:cs="Times New Roman"/>
                  <w:i/>
                  <w:iCs/>
                  <w:sz w:val="21"/>
                  <w:szCs w:val="21"/>
                  <w:lang w:eastAsia="lv-LV"/>
                </w:rPr>
                <w:t>paegle.guna@salacgriva.lv</w:t>
              </w:r>
            </w:hyperlink>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Default="005604E3" w:rsidP="00CE45A4">
            <w:pPr>
              <w:spacing w:after="150" w:line="240" w:lineRule="auto"/>
              <w:rPr>
                <w:rFonts w:ascii="Times New Roman" w:eastAsia="Times New Roman" w:hAnsi="Times New Roman" w:cs="Times New Roman"/>
                <w:b/>
                <w:bCs/>
                <w:color w:val="46494E"/>
                <w:sz w:val="21"/>
                <w:szCs w:val="21"/>
                <w:lang w:eastAsia="lv-LV"/>
              </w:rPr>
            </w:pPr>
            <w:r w:rsidRPr="002A2948">
              <w:rPr>
                <w:rFonts w:ascii="Times New Roman" w:eastAsia="Times New Roman" w:hAnsi="Times New Roman" w:cs="Times New Roman"/>
                <w:color w:val="46494E"/>
                <w:sz w:val="21"/>
                <w:szCs w:val="21"/>
                <w:lang w:eastAsia="lv-LV"/>
              </w:rPr>
              <w:t>Klātienē</w:t>
            </w:r>
            <w:r w:rsidRPr="002A2948">
              <w:rPr>
                <w:rFonts w:ascii="Times New Roman" w:eastAsia="Times New Roman" w:hAnsi="Times New Roman" w:cs="Times New Roman"/>
                <w:b/>
                <w:bCs/>
                <w:color w:val="46494E"/>
                <w:sz w:val="21"/>
                <w:szCs w:val="21"/>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Sociālajā dienestā – </w:t>
            </w:r>
            <w:r>
              <w:rPr>
                <w:rFonts w:ascii="Times New Roman" w:eastAsia="Times New Roman" w:hAnsi="Times New Roman" w:cs="Times New Roman"/>
                <w:color w:val="46494E"/>
                <w:sz w:val="21"/>
                <w:szCs w:val="21"/>
                <w:lang w:eastAsia="lv-LV"/>
              </w:rPr>
              <w:t xml:space="preserve">Smilšu </w:t>
            </w:r>
            <w:r w:rsidRPr="002A2948">
              <w:rPr>
                <w:rFonts w:ascii="Times New Roman" w:eastAsia="Times New Roman" w:hAnsi="Times New Roman" w:cs="Times New Roman"/>
                <w:color w:val="46494E"/>
                <w:sz w:val="21"/>
                <w:szCs w:val="21"/>
                <w:lang w:eastAsia="lv-LV"/>
              </w:rPr>
              <w:t xml:space="preserve">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w:t>
            </w:r>
            <w:r>
              <w:rPr>
                <w:rFonts w:ascii="Times New Roman" w:eastAsia="Times New Roman" w:hAnsi="Times New Roman" w:cs="Times New Roman"/>
                <w:color w:val="46494E"/>
                <w:sz w:val="21"/>
                <w:szCs w:val="21"/>
                <w:lang w:eastAsia="lv-LV"/>
              </w:rPr>
              <w:t xml:space="preserve"> Salacgrīvas novads</w:t>
            </w:r>
            <w:r w:rsidRPr="002A2948">
              <w:rPr>
                <w:rFonts w:ascii="Times New Roman" w:eastAsia="Times New Roman" w:hAnsi="Times New Roman" w:cs="Times New Roman"/>
                <w:color w:val="46494E"/>
                <w:sz w:val="21"/>
                <w:szCs w:val="21"/>
                <w:lang w:eastAsia="lv-LV"/>
              </w:rPr>
              <w:t xml:space="preserve"> </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5604E3" w:rsidRPr="002A2948" w:rsidRDefault="005604E3" w:rsidP="005604E3">
      <w:pPr>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Pr="00635308" w:rsidRDefault="005604E3" w:rsidP="005604E3">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Pr>
          <w:rFonts w:ascii="Times New Roman" w:eastAsia="Times New Roman" w:hAnsi="Times New Roman" w:cs="Times New Roman"/>
          <w:b/>
          <w:bCs/>
          <w:color w:val="333538"/>
          <w:sz w:val="24"/>
          <w:szCs w:val="24"/>
          <w:lang w:val="en" w:eastAsia="lv-LV"/>
        </w:rPr>
        <w:lastRenderedPageBreak/>
        <w:t>Aprūpe</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mājās</w:t>
      </w:r>
      <w:proofErr w:type="spellEnd"/>
    </w:p>
    <w:p w:rsidR="005604E3" w:rsidRPr="00635308" w:rsidRDefault="005604E3" w:rsidP="005604E3">
      <w:pPr>
        <w:shd w:val="clear" w:color="auto" w:fill="FFFFFF"/>
        <w:spacing w:line="312" w:lineRule="atLeast"/>
        <w:jc w:val="both"/>
        <w:rPr>
          <w:rFonts w:ascii="Times New Roman" w:eastAsia="Times New Roman" w:hAnsi="Times New Roman" w:cs="Times New Roman"/>
          <w:color w:val="46494E"/>
          <w:sz w:val="24"/>
          <w:szCs w:val="24"/>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5924"/>
      </w:tblGrid>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b/>
                <w:bCs/>
                <w:color w:val="46494E"/>
                <w:sz w:val="21"/>
                <w:szCs w:val="21"/>
                <w:lang w:eastAsia="lv-LV"/>
              </w:rPr>
              <w:t>Aprūpe mājās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Aprūpe mājās pakalpojums un pakalpojums mājās pamatvajadzību apmierināšanai personām , kuras vecuma , garīgu, fizisku vai citu objektīvu apstākļu dēļ nevar veikt ikdienas mājas darbus un savu personisko aprūpi, kā arī slimības laikā vai atveseļošanās periodā ir grūtības veikt ikdienas mājas darbus un savu personisko aprūpi. </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9" w:history="1">
              <w:r w:rsidRPr="005C1215">
                <w:rPr>
                  <w:rStyle w:val="Hyperlink"/>
                  <w:rFonts w:ascii="Times New Roman" w:eastAsia="Times New Roman" w:hAnsi="Times New Roman" w:cs="Times New Roman"/>
                  <w:i/>
                  <w:iCs/>
                  <w:sz w:val="21"/>
                  <w:szCs w:val="21"/>
                  <w:lang w:eastAsia="lv-LV"/>
                </w:rPr>
                <w:t>anita.holma@salacgriva.lv</w:t>
              </w:r>
            </w:hyperlink>
            <w:r>
              <w:rPr>
                <w:rFonts w:ascii="Times New Roman" w:eastAsia="Times New Roman" w:hAnsi="Times New Roman" w:cs="Times New Roman"/>
                <w:i/>
                <w:iCs/>
                <w:color w:val="71083C"/>
                <w:sz w:val="21"/>
                <w:szCs w:val="21"/>
                <w:u w:val="single"/>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ielā 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 Salacgrīvas novadā</w:t>
            </w:r>
          </w:p>
          <w:p w:rsidR="005604E3" w:rsidRDefault="005604E3" w:rsidP="00CE45A4">
            <w:pPr>
              <w:spacing w:after="150" w:line="240" w:lineRule="auto"/>
              <w:rPr>
                <w:rFonts w:ascii="Times New Roman" w:eastAsia="Times New Roman" w:hAnsi="Times New Roman" w:cs="Times New Roman"/>
                <w:bCs/>
                <w:color w:val="46494E"/>
                <w:sz w:val="21"/>
                <w:szCs w:val="21"/>
                <w:lang w:eastAsia="lv-LV"/>
              </w:rPr>
            </w:pPr>
            <w:r w:rsidRPr="00937C5D">
              <w:rPr>
                <w:rFonts w:ascii="Times New Roman" w:eastAsia="Times New Roman" w:hAnsi="Times New Roman" w:cs="Times New Roman"/>
                <w:bCs/>
                <w:color w:val="46494E"/>
                <w:sz w:val="21"/>
                <w:szCs w:val="21"/>
                <w:lang w:eastAsia="lv-LV"/>
              </w:rPr>
              <w:t>Pie sociālā darbinieka</w:t>
            </w:r>
            <w:r>
              <w:rPr>
                <w:rFonts w:ascii="Times New Roman" w:eastAsia="Times New Roman" w:hAnsi="Times New Roman" w:cs="Times New Roman"/>
                <w:bCs/>
                <w:color w:val="46494E"/>
                <w:sz w:val="21"/>
                <w:szCs w:val="21"/>
                <w:lang w:eastAsia="lv-LV"/>
              </w:rPr>
              <w:t>:</w:t>
            </w:r>
          </w:p>
          <w:p w:rsidR="005604E3" w:rsidRPr="00937C5D" w:rsidRDefault="005604E3" w:rsidP="00CE45A4">
            <w:pPr>
              <w:spacing w:after="150" w:line="240" w:lineRule="auto"/>
              <w:rPr>
                <w:rFonts w:ascii="Times New Roman" w:eastAsia="Times New Roman" w:hAnsi="Times New Roman" w:cs="Times New Roman"/>
                <w:color w:val="46494E"/>
                <w:sz w:val="21"/>
                <w:szCs w:val="21"/>
                <w:lang w:eastAsia="lv-LV"/>
              </w:rPr>
            </w:pPr>
            <w:r w:rsidRPr="00937C5D">
              <w:rPr>
                <w:rFonts w:ascii="Times New Roman" w:eastAsia="Times New Roman" w:hAnsi="Times New Roman" w:cs="Times New Roman"/>
                <w:bCs/>
                <w:color w:val="46494E"/>
                <w:sz w:val="21"/>
                <w:szCs w:val="21"/>
                <w:lang w:eastAsia="lv-LV"/>
              </w:rPr>
              <w:t xml:space="preserve"> Liepupes pagasta pārvaldē</w:t>
            </w:r>
            <w:r>
              <w:rPr>
                <w:rFonts w:ascii="Times New Roman" w:eastAsia="Times New Roman" w:hAnsi="Times New Roman" w:cs="Times New Roman"/>
                <w:bCs/>
                <w:color w:val="46494E"/>
                <w:sz w:val="21"/>
                <w:szCs w:val="21"/>
                <w:lang w:eastAsia="lv-LV"/>
              </w:rPr>
              <w:t xml:space="preserve">, </w:t>
            </w:r>
            <w:proofErr w:type="spellStart"/>
            <w:r>
              <w:rPr>
                <w:rFonts w:ascii="Times New Roman" w:eastAsia="Times New Roman" w:hAnsi="Times New Roman" w:cs="Times New Roman"/>
                <w:bCs/>
                <w:color w:val="46494E"/>
                <w:sz w:val="21"/>
                <w:szCs w:val="21"/>
                <w:lang w:eastAsia="lv-LV"/>
              </w:rPr>
              <w:t>Mežgravas</w:t>
            </w:r>
            <w:proofErr w:type="spellEnd"/>
            <w:r>
              <w:rPr>
                <w:rFonts w:ascii="Times New Roman" w:eastAsia="Times New Roman" w:hAnsi="Times New Roman" w:cs="Times New Roman"/>
                <w:bCs/>
                <w:color w:val="46494E"/>
                <w:sz w:val="21"/>
                <w:szCs w:val="21"/>
                <w:lang w:eastAsia="lv-LV"/>
              </w:rPr>
              <w:t>, Liepupes pagasts, Salacgrīvas novads</w:t>
            </w:r>
          </w:p>
          <w:p w:rsidR="005604E3" w:rsidRPr="005D55E2" w:rsidRDefault="005604E3" w:rsidP="00CE45A4">
            <w:pPr>
              <w:spacing w:after="150" w:line="240" w:lineRule="auto"/>
              <w:rPr>
                <w:rFonts w:ascii="Times New Roman" w:eastAsia="Times New Roman" w:hAnsi="Times New Roman" w:cs="Times New Roman"/>
                <w:color w:val="46494E"/>
                <w:sz w:val="21"/>
                <w:szCs w:val="21"/>
                <w:lang w:eastAsia="lv-LV"/>
              </w:rPr>
            </w:pPr>
            <w:r w:rsidRPr="005D55E2">
              <w:rPr>
                <w:rFonts w:ascii="Times New Roman" w:eastAsia="Times New Roman" w:hAnsi="Times New Roman" w:cs="Times New Roman"/>
                <w:bCs/>
                <w:color w:val="46494E"/>
                <w:sz w:val="21"/>
                <w:szCs w:val="21"/>
                <w:lang w:eastAsia="lv-LV"/>
              </w:rPr>
              <w:t>Ainažu pilsētas pārvaldē – Parka ielā 16, Ainaži, Salacgrīvas novads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6452D9" w:rsidRDefault="005604E3" w:rsidP="00CE45A4">
            <w:pPr>
              <w:spacing w:after="150" w:line="240" w:lineRule="auto"/>
              <w:rPr>
                <w:rFonts w:ascii="Times New Roman" w:eastAsia="Times New Roman" w:hAnsi="Times New Roman" w:cs="Times New Roman"/>
                <w:color w:val="FF0000"/>
                <w:sz w:val="21"/>
                <w:szCs w:val="21"/>
                <w:lang w:eastAsia="lv-LV"/>
              </w:rPr>
            </w:pPr>
            <w:r>
              <w:rPr>
                <w:rFonts w:ascii="Times New Roman" w:eastAsia="Times New Roman" w:hAnsi="Times New Roman" w:cs="Times New Roman"/>
                <w:color w:val="FF0000"/>
                <w:sz w:val="21"/>
                <w:szCs w:val="21"/>
                <w:lang w:eastAsia="lv-LV"/>
              </w:rPr>
              <w:t>Iesniegums</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novada Domes saistošie noteikumi Nr.</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„Par </w:t>
            </w:r>
            <w:r>
              <w:rPr>
                <w:rFonts w:ascii="Times New Roman" w:eastAsia="Times New Roman" w:hAnsi="Times New Roman" w:cs="Times New Roman"/>
                <w:color w:val="46494E"/>
                <w:sz w:val="21"/>
                <w:szCs w:val="21"/>
                <w:lang w:eastAsia="lv-LV"/>
              </w:rPr>
              <w:t>sociālo pakalpojumu sniegšanu un samaksas kārtību  Salacgrīvas novadā”.</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Tiesības saņemt aprūpes mājās pakalpojumu par pašvaldības budžeta līdzekļiem ir :</w:t>
            </w:r>
          </w:p>
          <w:p w:rsidR="005604E3"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vientuļiem pensionāriem, vai personai ar invaliditāti , kurai nav Civillikumā noteikti likumīgo apgādnieku</w:t>
            </w:r>
          </w:p>
          <w:p w:rsidR="005604E3"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personai, kurai noteikta pirmā invaliditātes grupa un kura nesaņem 18.02. 2007. MK noteikumos Nr. 921 “Noteikumi par pabalsta apmēru invalīdam, kuram nepieciešama kopšanas ,pabalsta apmēra pārskaitīšanas kārtību un pabalsta piešķiršanas un izmaksas kārtību” noteikto pabalstu.</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lastRenderedPageBreak/>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darbiniece</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Inga Līce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10" w:history="1">
              <w:r w:rsidRPr="005C1215">
                <w:rPr>
                  <w:rStyle w:val="Hyperlink"/>
                  <w:rFonts w:ascii="Times New Roman" w:eastAsia="Times New Roman" w:hAnsi="Times New Roman" w:cs="Times New Roman"/>
                  <w:i/>
                  <w:iCs/>
                  <w:sz w:val="21"/>
                  <w:szCs w:val="21"/>
                  <w:lang w:eastAsia="lv-LV"/>
                </w:rPr>
                <w:t>inga.lice@salacgriva.lv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11" w:history="1">
              <w:r w:rsidRPr="005C1215">
                <w:rPr>
                  <w:rStyle w:val="Hyperlink"/>
                  <w:rFonts w:ascii="Times New Roman" w:eastAsia="Times New Roman" w:hAnsi="Times New Roman" w:cs="Times New Roman"/>
                  <w:i/>
                  <w:iCs/>
                  <w:sz w:val="21"/>
                  <w:szCs w:val="21"/>
                  <w:lang w:eastAsia="lv-LV"/>
                </w:rPr>
                <w:t>livija.berzina@salacgriva.lv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12" w:history="1">
              <w:r w:rsidRPr="005C1215">
                <w:rPr>
                  <w:rStyle w:val="Hyperlink"/>
                  <w:rFonts w:ascii="Times New Roman" w:eastAsia="Times New Roman" w:hAnsi="Times New Roman" w:cs="Times New Roman"/>
                  <w:i/>
                  <w:iCs/>
                  <w:sz w:val="21"/>
                  <w:szCs w:val="21"/>
                  <w:lang w:eastAsia="lv-LV"/>
                </w:rPr>
                <w:t>paegle.guna@salacgriva.lv</w:t>
              </w:r>
            </w:hyperlink>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Default="005604E3" w:rsidP="00CE45A4">
            <w:pPr>
              <w:spacing w:after="150" w:line="240" w:lineRule="auto"/>
              <w:rPr>
                <w:rFonts w:ascii="Times New Roman" w:eastAsia="Times New Roman" w:hAnsi="Times New Roman" w:cs="Times New Roman"/>
                <w:b/>
                <w:bCs/>
                <w:color w:val="46494E"/>
                <w:sz w:val="21"/>
                <w:szCs w:val="21"/>
                <w:lang w:eastAsia="lv-LV"/>
              </w:rPr>
            </w:pPr>
            <w:r w:rsidRPr="002A2948">
              <w:rPr>
                <w:rFonts w:ascii="Times New Roman" w:eastAsia="Times New Roman" w:hAnsi="Times New Roman" w:cs="Times New Roman"/>
                <w:color w:val="46494E"/>
                <w:sz w:val="21"/>
                <w:szCs w:val="21"/>
                <w:lang w:eastAsia="lv-LV"/>
              </w:rPr>
              <w:t>Klātienē</w:t>
            </w:r>
            <w:r w:rsidRPr="002A2948">
              <w:rPr>
                <w:rFonts w:ascii="Times New Roman" w:eastAsia="Times New Roman" w:hAnsi="Times New Roman" w:cs="Times New Roman"/>
                <w:b/>
                <w:bCs/>
                <w:color w:val="46494E"/>
                <w:sz w:val="21"/>
                <w:szCs w:val="21"/>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Sociālajā dienestā – </w:t>
            </w:r>
            <w:r>
              <w:rPr>
                <w:rFonts w:ascii="Times New Roman" w:eastAsia="Times New Roman" w:hAnsi="Times New Roman" w:cs="Times New Roman"/>
                <w:color w:val="46494E"/>
                <w:sz w:val="21"/>
                <w:szCs w:val="21"/>
                <w:lang w:eastAsia="lv-LV"/>
              </w:rPr>
              <w:t xml:space="preserve">Smilšu </w:t>
            </w:r>
            <w:r w:rsidRPr="002A2948">
              <w:rPr>
                <w:rFonts w:ascii="Times New Roman" w:eastAsia="Times New Roman" w:hAnsi="Times New Roman" w:cs="Times New Roman"/>
                <w:color w:val="46494E"/>
                <w:sz w:val="21"/>
                <w:szCs w:val="21"/>
                <w:lang w:eastAsia="lv-LV"/>
              </w:rPr>
              <w:t xml:space="preserve">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w:t>
            </w:r>
            <w:r>
              <w:rPr>
                <w:rFonts w:ascii="Times New Roman" w:eastAsia="Times New Roman" w:hAnsi="Times New Roman" w:cs="Times New Roman"/>
                <w:color w:val="46494E"/>
                <w:sz w:val="21"/>
                <w:szCs w:val="21"/>
                <w:lang w:eastAsia="lv-LV"/>
              </w:rPr>
              <w:t xml:space="preserve"> Salacgrīvas novads</w:t>
            </w:r>
            <w:r w:rsidRPr="002A2948">
              <w:rPr>
                <w:rFonts w:ascii="Times New Roman" w:eastAsia="Times New Roman" w:hAnsi="Times New Roman" w:cs="Times New Roman"/>
                <w:color w:val="46494E"/>
                <w:sz w:val="21"/>
                <w:szCs w:val="21"/>
                <w:lang w:eastAsia="lv-LV"/>
              </w:rPr>
              <w:t xml:space="preserve"> </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5604E3" w:rsidRPr="002A2948" w:rsidRDefault="005604E3" w:rsidP="005604E3">
      <w:pPr>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5604E3" w:rsidRDefault="005604E3" w:rsidP="005604E3">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5604E3" w:rsidRDefault="005604E3" w:rsidP="005604E3">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5604E3" w:rsidRPr="00635308" w:rsidRDefault="005604E3" w:rsidP="005604E3">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Pr>
          <w:rFonts w:ascii="Times New Roman" w:eastAsia="Times New Roman" w:hAnsi="Times New Roman" w:cs="Times New Roman"/>
          <w:b/>
          <w:bCs/>
          <w:color w:val="333538"/>
          <w:sz w:val="24"/>
          <w:szCs w:val="24"/>
          <w:lang w:val="en" w:eastAsia="lv-LV"/>
        </w:rPr>
        <w:lastRenderedPageBreak/>
        <w:t>Ilgstoša</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sociālā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aprūpe</w:t>
      </w:r>
      <w:proofErr w:type="spellEnd"/>
      <w:r>
        <w:rPr>
          <w:rFonts w:ascii="Times New Roman" w:eastAsia="Times New Roman" w:hAnsi="Times New Roman" w:cs="Times New Roman"/>
          <w:b/>
          <w:bCs/>
          <w:color w:val="333538"/>
          <w:sz w:val="24"/>
          <w:szCs w:val="24"/>
          <w:lang w:val="en" w:eastAsia="lv-LV"/>
        </w:rPr>
        <w:t xml:space="preserve"> </w:t>
      </w:r>
      <w:proofErr w:type="gramStart"/>
      <w:r>
        <w:rPr>
          <w:rFonts w:ascii="Times New Roman" w:eastAsia="Times New Roman" w:hAnsi="Times New Roman" w:cs="Times New Roman"/>
          <w:b/>
          <w:bCs/>
          <w:color w:val="333538"/>
          <w:sz w:val="24"/>
          <w:szCs w:val="24"/>
          <w:lang w:val="en" w:eastAsia="lv-LV"/>
        </w:rPr>
        <w:t>un</w:t>
      </w:r>
      <w:proofErr w:type="gram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sociālā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rehabilitācija</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institūcijā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pilngadīgām</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personām</w:t>
      </w:r>
      <w:proofErr w:type="spellEnd"/>
    </w:p>
    <w:p w:rsidR="005604E3" w:rsidRPr="00635308" w:rsidRDefault="005604E3" w:rsidP="005604E3">
      <w:pPr>
        <w:shd w:val="clear" w:color="auto" w:fill="FFFFFF"/>
        <w:spacing w:line="312" w:lineRule="atLeast"/>
        <w:jc w:val="both"/>
        <w:rPr>
          <w:rFonts w:ascii="Times New Roman" w:eastAsia="Times New Roman" w:hAnsi="Times New Roman" w:cs="Times New Roman"/>
          <w:color w:val="46494E"/>
          <w:sz w:val="24"/>
          <w:szCs w:val="24"/>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5924"/>
      </w:tblGrid>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635308" w:rsidRDefault="005604E3" w:rsidP="00CE45A4">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Pr>
                <w:rFonts w:ascii="Times New Roman" w:eastAsia="Times New Roman" w:hAnsi="Times New Roman" w:cs="Times New Roman"/>
                <w:b/>
                <w:bCs/>
                <w:color w:val="333538"/>
                <w:sz w:val="24"/>
                <w:szCs w:val="24"/>
                <w:lang w:val="en" w:eastAsia="lv-LV"/>
              </w:rPr>
              <w:t>Ilgstoša</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sociālā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aprūpe</w:t>
            </w:r>
            <w:proofErr w:type="spellEnd"/>
            <w:r>
              <w:rPr>
                <w:rFonts w:ascii="Times New Roman" w:eastAsia="Times New Roman" w:hAnsi="Times New Roman" w:cs="Times New Roman"/>
                <w:b/>
                <w:bCs/>
                <w:color w:val="333538"/>
                <w:sz w:val="24"/>
                <w:szCs w:val="24"/>
                <w:lang w:val="en" w:eastAsia="lv-LV"/>
              </w:rPr>
              <w:t xml:space="preserve"> un </w:t>
            </w:r>
            <w:proofErr w:type="spellStart"/>
            <w:r>
              <w:rPr>
                <w:rFonts w:ascii="Times New Roman" w:eastAsia="Times New Roman" w:hAnsi="Times New Roman" w:cs="Times New Roman"/>
                <w:b/>
                <w:bCs/>
                <w:color w:val="333538"/>
                <w:sz w:val="24"/>
                <w:szCs w:val="24"/>
                <w:lang w:val="en" w:eastAsia="lv-LV"/>
              </w:rPr>
              <w:t>sociālā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rehabilitācija</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institūcijā</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pilngadīgām</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personām</w:t>
            </w:r>
            <w:proofErr w:type="spellEnd"/>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hd w:val="clear" w:color="auto" w:fill="FFFFFF"/>
              <w:spacing w:after="90" w:line="240" w:lineRule="auto"/>
              <w:outlineLvl w:val="2"/>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Ilgstoša sociālās aprūpes un sociālās rehabilitācijas institūcijā pilngadīgām personām ir pakalpojums institūcijā pensijas vecuma personām un personām ar invaliditāti no 18. gadu vecuma, kuri vecuma vai veselības dēļ nespēj sevi aprūpēt un ja personai nepieciešamo pakalpojumu apjoms pārsniedz aprūpes mājās noteikto pakalpojuma apjomu.</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13" w:history="1">
              <w:r w:rsidRPr="005C1215">
                <w:rPr>
                  <w:rStyle w:val="Hyperlink"/>
                  <w:rFonts w:ascii="Times New Roman" w:eastAsia="Times New Roman" w:hAnsi="Times New Roman" w:cs="Times New Roman"/>
                  <w:i/>
                  <w:iCs/>
                  <w:sz w:val="21"/>
                  <w:szCs w:val="21"/>
                  <w:lang w:eastAsia="lv-LV"/>
                </w:rPr>
                <w:t>anita.holma@salacgriva.lv</w:t>
              </w:r>
            </w:hyperlink>
            <w:r>
              <w:rPr>
                <w:rFonts w:ascii="Times New Roman" w:eastAsia="Times New Roman" w:hAnsi="Times New Roman" w:cs="Times New Roman"/>
                <w:i/>
                <w:iCs/>
                <w:color w:val="71083C"/>
                <w:sz w:val="21"/>
                <w:szCs w:val="21"/>
                <w:u w:val="single"/>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ielā 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 Salacgrīvas novadā</w:t>
            </w:r>
          </w:p>
          <w:p w:rsidR="005604E3" w:rsidRDefault="005604E3" w:rsidP="00CE45A4">
            <w:pPr>
              <w:spacing w:after="150" w:line="240" w:lineRule="auto"/>
              <w:rPr>
                <w:rFonts w:ascii="Times New Roman" w:eastAsia="Times New Roman" w:hAnsi="Times New Roman" w:cs="Times New Roman"/>
                <w:bCs/>
                <w:color w:val="46494E"/>
                <w:sz w:val="21"/>
                <w:szCs w:val="21"/>
                <w:lang w:eastAsia="lv-LV"/>
              </w:rPr>
            </w:pPr>
            <w:r w:rsidRPr="00937C5D">
              <w:rPr>
                <w:rFonts w:ascii="Times New Roman" w:eastAsia="Times New Roman" w:hAnsi="Times New Roman" w:cs="Times New Roman"/>
                <w:bCs/>
                <w:color w:val="46494E"/>
                <w:sz w:val="21"/>
                <w:szCs w:val="21"/>
                <w:lang w:eastAsia="lv-LV"/>
              </w:rPr>
              <w:t>Pie sociālā darbinieka</w:t>
            </w:r>
            <w:r>
              <w:rPr>
                <w:rFonts w:ascii="Times New Roman" w:eastAsia="Times New Roman" w:hAnsi="Times New Roman" w:cs="Times New Roman"/>
                <w:bCs/>
                <w:color w:val="46494E"/>
                <w:sz w:val="21"/>
                <w:szCs w:val="21"/>
                <w:lang w:eastAsia="lv-LV"/>
              </w:rPr>
              <w:t>:</w:t>
            </w:r>
          </w:p>
          <w:p w:rsidR="005604E3" w:rsidRPr="00937C5D" w:rsidRDefault="005604E3" w:rsidP="00CE45A4">
            <w:pPr>
              <w:spacing w:after="150" w:line="240" w:lineRule="auto"/>
              <w:rPr>
                <w:rFonts w:ascii="Times New Roman" w:eastAsia="Times New Roman" w:hAnsi="Times New Roman" w:cs="Times New Roman"/>
                <w:color w:val="46494E"/>
                <w:sz w:val="21"/>
                <w:szCs w:val="21"/>
                <w:lang w:eastAsia="lv-LV"/>
              </w:rPr>
            </w:pPr>
            <w:r w:rsidRPr="00937C5D">
              <w:rPr>
                <w:rFonts w:ascii="Times New Roman" w:eastAsia="Times New Roman" w:hAnsi="Times New Roman" w:cs="Times New Roman"/>
                <w:bCs/>
                <w:color w:val="46494E"/>
                <w:sz w:val="21"/>
                <w:szCs w:val="21"/>
                <w:lang w:eastAsia="lv-LV"/>
              </w:rPr>
              <w:t xml:space="preserve"> Liepupes pagasta pārvaldē</w:t>
            </w:r>
            <w:r>
              <w:rPr>
                <w:rFonts w:ascii="Times New Roman" w:eastAsia="Times New Roman" w:hAnsi="Times New Roman" w:cs="Times New Roman"/>
                <w:bCs/>
                <w:color w:val="46494E"/>
                <w:sz w:val="21"/>
                <w:szCs w:val="21"/>
                <w:lang w:eastAsia="lv-LV"/>
              </w:rPr>
              <w:t xml:space="preserve">, </w:t>
            </w:r>
            <w:proofErr w:type="spellStart"/>
            <w:r>
              <w:rPr>
                <w:rFonts w:ascii="Times New Roman" w:eastAsia="Times New Roman" w:hAnsi="Times New Roman" w:cs="Times New Roman"/>
                <w:bCs/>
                <w:color w:val="46494E"/>
                <w:sz w:val="21"/>
                <w:szCs w:val="21"/>
                <w:lang w:eastAsia="lv-LV"/>
              </w:rPr>
              <w:t>Mežgravas</w:t>
            </w:r>
            <w:proofErr w:type="spellEnd"/>
            <w:r>
              <w:rPr>
                <w:rFonts w:ascii="Times New Roman" w:eastAsia="Times New Roman" w:hAnsi="Times New Roman" w:cs="Times New Roman"/>
                <w:bCs/>
                <w:color w:val="46494E"/>
                <w:sz w:val="21"/>
                <w:szCs w:val="21"/>
                <w:lang w:eastAsia="lv-LV"/>
              </w:rPr>
              <w:t>, Liepupes pagasts, Salacgrīvas novads</w:t>
            </w:r>
          </w:p>
          <w:p w:rsidR="005604E3" w:rsidRPr="005D55E2" w:rsidRDefault="005604E3" w:rsidP="00CE45A4">
            <w:pPr>
              <w:spacing w:after="150" w:line="240" w:lineRule="auto"/>
              <w:rPr>
                <w:rFonts w:ascii="Times New Roman" w:eastAsia="Times New Roman" w:hAnsi="Times New Roman" w:cs="Times New Roman"/>
                <w:color w:val="46494E"/>
                <w:sz w:val="21"/>
                <w:szCs w:val="21"/>
                <w:lang w:eastAsia="lv-LV"/>
              </w:rPr>
            </w:pPr>
            <w:r w:rsidRPr="005D55E2">
              <w:rPr>
                <w:rFonts w:ascii="Times New Roman" w:eastAsia="Times New Roman" w:hAnsi="Times New Roman" w:cs="Times New Roman"/>
                <w:bCs/>
                <w:color w:val="46494E"/>
                <w:sz w:val="21"/>
                <w:szCs w:val="21"/>
                <w:lang w:eastAsia="lv-LV"/>
              </w:rPr>
              <w:t>Ainažu pilsētas pārvaldē – Parka ielā 16, Ainaži, Salacgrīvas novads</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Personas vai viņa likumiskā pārstāvja iesniegums</w:t>
            </w:r>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Ģimenes ārsta izziņa par veselības stāvokli un kontrindikāciju neesamību</w:t>
            </w:r>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Invaliditāti apliecinoša dokumenta kopija, ja pakalpojumu vēlas saņemt persona ar invaliditāti</w:t>
            </w:r>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Personas vajadzību pēc sociālajiem pakalpojumiem novērtēšanas karte</w:t>
            </w:r>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 xml:space="preserve">Psihiatra atzinums, ja pakalpojumu pieprasa personas ar invaliditāti ar garīga rakstura traucējumiem saskaņā ar psihiatra atzinumu par iespējām adaptēties vispārējā tipa pansionātā un vientuļie pensionāri, kuriem diagnosticēta vecuma </w:t>
            </w:r>
            <w:proofErr w:type="spellStart"/>
            <w:r w:rsidRPr="005604E3">
              <w:rPr>
                <w:rFonts w:ascii="Times New Roman" w:eastAsia="Times New Roman" w:hAnsi="Times New Roman" w:cs="Times New Roman"/>
                <w:sz w:val="21"/>
                <w:szCs w:val="21"/>
                <w:lang w:eastAsia="lv-LV"/>
              </w:rPr>
              <w:t>demence</w:t>
            </w:r>
            <w:proofErr w:type="spellEnd"/>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Gadījuma ja personai ir likumīgi apgādnieki, iesniedzami dokumenti, kas apliecina, ka viņi nespēj nodrošināt personai nepieciešamo aprūpi vecuma, veselības, nodarbinātības vai citu objektīvu apstākļu dēļ.</w:t>
            </w:r>
          </w:p>
          <w:p w:rsidR="005604E3" w:rsidRPr="005604E3" w:rsidRDefault="005604E3" w:rsidP="005604E3">
            <w:pPr>
              <w:pStyle w:val="ListParagraph"/>
              <w:numPr>
                <w:ilvl w:val="0"/>
                <w:numId w:val="1"/>
              </w:numPr>
              <w:spacing w:after="150" w:line="240" w:lineRule="auto"/>
              <w:rPr>
                <w:rFonts w:ascii="Times New Roman" w:eastAsia="Times New Roman" w:hAnsi="Times New Roman" w:cs="Times New Roman"/>
                <w:sz w:val="21"/>
                <w:szCs w:val="21"/>
                <w:lang w:eastAsia="lv-LV"/>
              </w:rPr>
            </w:pPr>
            <w:r w:rsidRPr="005604E3">
              <w:rPr>
                <w:rFonts w:ascii="Times New Roman" w:eastAsia="Times New Roman" w:hAnsi="Times New Roman" w:cs="Times New Roman"/>
                <w:sz w:val="21"/>
                <w:szCs w:val="21"/>
                <w:lang w:eastAsia="lv-LV"/>
              </w:rPr>
              <w:t>Likumīgo apgādnieku materiālā stāvokļa izvērtē jums</w:t>
            </w:r>
          </w:p>
          <w:p w:rsidR="005604E3" w:rsidRDefault="005604E3" w:rsidP="00CE45A4">
            <w:pPr>
              <w:spacing w:after="150" w:line="240" w:lineRule="auto"/>
              <w:rPr>
                <w:rFonts w:ascii="Times New Roman" w:eastAsia="Times New Roman" w:hAnsi="Times New Roman" w:cs="Times New Roman"/>
                <w:sz w:val="21"/>
                <w:szCs w:val="21"/>
                <w:lang w:eastAsia="lv-LV"/>
              </w:rPr>
            </w:pPr>
          </w:p>
          <w:p w:rsidR="005604E3" w:rsidRPr="007B58FE" w:rsidRDefault="005604E3" w:rsidP="00CE45A4">
            <w:pPr>
              <w:spacing w:after="150" w:line="240" w:lineRule="auto"/>
              <w:rPr>
                <w:rFonts w:ascii="Times New Roman" w:eastAsia="Times New Roman" w:hAnsi="Times New Roman" w:cs="Times New Roman"/>
                <w:sz w:val="21"/>
                <w:szCs w:val="21"/>
                <w:lang w:eastAsia="lv-LV"/>
              </w:rPr>
            </w:pPr>
          </w:p>
          <w:p w:rsidR="005604E3" w:rsidRPr="007B58FE" w:rsidRDefault="005604E3" w:rsidP="00CE45A4">
            <w:pPr>
              <w:spacing w:after="150" w:line="240" w:lineRule="auto"/>
              <w:rPr>
                <w:rFonts w:ascii="Times New Roman" w:eastAsia="Times New Roman" w:hAnsi="Times New Roman" w:cs="Times New Roman"/>
                <w:sz w:val="21"/>
                <w:szCs w:val="21"/>
                <w:lang w:eastAsia="lv-LV"/>
              </w:rPr>
            </w:pP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novada Domes saistošie noteikumi Nr.</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„Par </w:t>
            </w:r>
            <w:r>
              <w:rPr>
                <w:rFonts w:ascii="Times New Roman" w:eastAsia="Times New Roman" w:hAnsi="Times New Roman" w:cs="Times New Roman"/>
                <w:color w:val="46494E"/>
                <w:sz w:val="21"/>
                <w:szCs w:val="21"/>
                <w:lang w:eastAsia="lv-LV"/>
              </w:rPr>
              <w:t>sociālo pakalpojumu sniegšanu un samaksas kārtību  Salacgrīvas novadā”.</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Samaksu par sociālās aprūpes un sociālās rehabilitācijas pakalpojumu ilgstošās sociālās aprūpes institūcijā tiek noteikta saskaņā ar 27.05.2003. MK noteikumiem Nr. 275 “Sociālās aprūpes un sociālās rehabilitācijas pakalpojumu samaksas kārtība un kārtība, kādā pakalpojuma izmaksas tiek segtas no pašvaldības budžeta”</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darbiniece</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Inga Līce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14" w:history="1">
              <w:r w:rsidRPr="005C1215">
                <w:rPr>
                  <w:rStyle w:val="Hyperlink"/>
                  <w:rFonts w:ascii="Times New Roman" w:eastAsia="Times New Roman" w:hAnsi="Times New Roman" w:cs="Times New Roman"/>
                  <w:i/>
                  <w:iCs/>
                  <w:sz w:val="21"/>
                  <w:szCs w:val="21"/>
                  <w:lang w:eastAsia="lv-LV"/>
                </w:rPr>
                <w:t>inga.lice@salacgriva.lv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15" w:history="1">
              <w:r w:rsidRPr="005C1215">
                <w:rPr>
                  <w:rStyle w:val="Hyperlink"/>
                  <w:rFonts w:ascii="Times New Roman" w:eastAsia="Times New Roman" w:hAnsi="Times New Roman" w:cs="Times New Roman"/>
                  <w:i/>
                  <w:iCs/>
                  <w:sz w:val="21"/>
                  <w:szCs w:val="21"/>
                  <w:lang w:eastAsia="lv-LV"/>
                </w:rPr>
                <w:t>livija.berzina@salacgriva.lv</w:t>
              </w:r>
            </w:hyperlink>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16" w:history="1">
              <w:r w:rsidRPr="005C1215">
                <w:rPr>
                  <w:rStyle w:val="Hyperlink"/>
                  <w:rFonts w:ascii="Times New Roman" w:eastAsia="Times New Roman" w:hAnsi="Times New Roman" w:cs="Times New Roman"/>
                  <w:i/>
                  <w:iCs/>
                  <w:sz w:val="21"/>
                  <w:szCs w:val="21"/>
                  <w:lang w:eastAsia="lv-LV"/>
                </w:rPr>
                <w:t>paegle.guna@salacgriva.lv</w:t>
              </w:r>
            </w:hyperlink>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Default="005604E3" w:rsidP="00CE45A4">
            <w:pPr>
              <w:spacing w:after="150" w:line="240" w:lineRule="auto"/>
              <w:rPr>
                <w:rFonts w:ascii="Times New Roman" w:eastAsia="Times New Roman" w:hAnsi="Times New Roman" w:cs="Times New Roman"/>
                <w:b/>
                <w:bCs/>
                <w:color w:val="46494E"/>
                <w:sz w:val="21"/>
                <w:szCs w:val="21"/>
                <w:lang w:eastAsia="lv-LV"/>
              </w:rPr>
            </w:pPr>
            <w:r w:rsidRPr="002A2948">
              <w:rPr>
                <w:rFonts w:ascii="Times New Roman" w:eastAsia="Times New Roman" w:hAnsi="Times New Roman" w:cs="Times New Roman"/>
                <w:color w:val="46494E"/>
                <w:sz w:val="21"/>
                <w:szCs w:val="21"/>
                <w:lang w:eastAsia="lv-LV"/>
              </w:rPr>
              <w:t>Klātienē</w:t>
            </w:r>
            <w:r w:rsidRPr="002A2948">
              <w:rPr>
                <w:rFonts w:ascii="Times New Roman" w:eastAsia="Times New Roman" w:hAnsi="Times New Roman" w:cs="Times New Roman"/>
                <w:b/>
                <w:bCs/>
                <w:color w:val="46494E"/>
                <w:sz w:val="21"/>
                <w:szCs w:val="21"/>
                <w:lang w:eastAsia="lv-LV"/>
              </w:rPr>
              <w:t xml:space="preserve"> </w:t>
            </w:r>
          </w:p>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Sociālajā dienestā – </w:t>
            </w:r>
            <w:r>
              <w:rPr>
                <w:rFonts w:ascii="Times New Roman" w:eastAsia="Times New Roman" w:hAnsi="Times New Roman" w:cs="Times New Roman"/>
                <w:color w:val="46494E"/>
                <w:sz w:val="21"/>
                <w:szCs w:val="21"/>
                <w:lang w:eastAsia="lv-LV"/>
              </w:rPr>
              <w:t xml:space="preserve">Smilšu </w:t>
            </w:r>
            <w:r w:rsidRPr="002A2948">
              <w:rPr>
                <w:rFonts w:ascii="Times New Roman" w:eastAsia="Times New Roman" w:hAnsi="Times New Roman" w:cs="Times New Roman"/>
                <w:color w:val="46494E"/>
                <w:sz w:val="21"/>
                <w:szCs w:val="21"/>
                <w:lang w:eastAsia="lv-LV"/>
              </w:rPr>
              <w:t xml:space="preserve">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w:t>
            </w:r>
            <w:r>
              <w:rPr>
                <w:rFonts w:ascii="Times New Roman" w:eastAsia="Times New Roman" w:hAnsi="Times New Roman" w:cs="Times New Roman"/>
                <w:color w:val="46494E"/>
                <w:sz w:val="21"/>
                <w:szCs w:val="21"/>
                <w:lang w:eastAsia="lv-LV"/>
              </w:rPr>
              <w:t xml:space="preserve"> Salacgrīvas novads</w:t>
            </w:r>
            <w:r w:rsidRPr="002A2948">
              <w:rPr>
                <w:rFonts w:ascii="Times New Roman" w:eastAsia="Times New Roman" w:hAnsi="Times New Roman" w:cs="Times New Roman"/>
                <w:color w:val="46494E"/>
                <w:sz w:val="21"/>
                <w:szCs w:val="21"/>
                <w:lang w:eastAsia="lv-LV"/>
              </w:rPr>
              <w:t xml:space="preserve"> </w:t>
            </w:r>
          </w:p>
        </w:tc>
      </w:tr>
      <w:tr w:rsidR="005604E3" w:rsidRPr="002A2948" w:rsidTr="00CE45A4">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5604E3" w:rsidRPr="002A2948" w:rsidRDefault="005604E3" w:rsidP="00CE45A4">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5604E3" w:rsidRPr="002A2948" w:rsidRDefault="005604E3" w:rsidP="005604E3">
      <w:pPr>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p>
    <w:p w:rsidR="007D0779" w:rsidRDefault="007D0779" w:rsidP="005604E3">
      <w:pPr>
        <w:shd w:val="clear" w:color="auto" w:fill="FFFFFF"/>
        <w:spacing w:after="90" w:line="312" w:lineRule="atLeast"/>
        <w:outlineLvl w:val="2"/>
        <w:rPr>
          <w:rFonts w:ascii="Times New Roman" w:hAnsi="Times New Roman" w:cs="Times New Roman"/>
        </w:rPr>
      </w:pPr>
      <w:bookmarkStart w:id="0" w:name="_GoBack"/>
      <w:bookmarkEnd w:id="0"/>
    </w:p>
    <w:p w:rsidR="005604E3" w:rsidRDefault="005604E3" w:rsidP="005604E3">
      <w:pPr>
        <w:shd w:val="clear" w:color="auto" w:fill="FFFFFF"/>
        <w:spacing w:after="90" w:line="312" w:lineRule="atLeast"/>
        <w:outlineLvl w:val="2"/>
        <w:rPr>
          <w:rFonts w:ascii="Times New Roman" w:hAnsi="Times New Roman" w:cs="Times New Roman"/>
        </w:rPr>
      </w:pPr>
    </w:p>
    <w:p w:rsidR="005604E3" w:rsidRDefault="005604E3" w:rsidP="005604E3">
      <w:pPr>
        <w:shd w:val="clear" w:color="auto" w:fill="FFFFFF"/>
        <w:spacing w:after="90" w:line="312" w:lineRule="atLeast"/>
        <w:outlineLvl w:val="2"/>
        <w:rPr>
          <w:rFonts w:ascii="Times New Roman" w:hAnsi="Times New Roman" w:cs="Times New Roman"/>
        </w:rPr>
      </w:pPr>
    </w:p>
    <w:p w:rsidR="00534010" w:rsidRDefault="00534010"/>
    <w:sectPr w:rsidR="005340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A34F8"/>
    <w:multiLevelType w:val="hybridMultilevel"/>
    <w:tmpl w:val="736EA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E3"/>
    <w:rsid w:val="00534010"/>
    <w:rsid w:val="005604E3"/>
    <w:rsid w:val="00657441"/>
    <w:rsid w:val="007D0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95F9-315D-4DC3-93E2-AB02CAE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E3"/>
    <w:rPr>
      <w:color w:val="0563C1" w:themeColor="hyperlink"/>
      <w:u w:val="single"/>
    </w:rPr>
  </w:style>
  <w:style w:type="paragraph" w:styleId="ListParagraph">
    <w:name w:val="List Paragraph"/>
    <w:basedOn w:val="Normal"/>
    <w:uiPriority w:val="34"/>
    <w:qFormat/>
    <w:rsid w:val="0056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gle.guna@salacgriva.lv" TargetMode="External"/><Relationship Id="rId13" Type="http://schemas.openxmlformats.org/officeDocument/2006/relationships/hyperlink" Target="mailto:anita.holma@salacgri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vija.berzina@salacgriva.lv" TargetMode="External"/><Relationship Id="rId12" Type="http://schemas.openxmlformats.org/officeDocument/2006/relationships/hyperlink" Target="mailto:paegle.guna@salacgriv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egle.guna@salacgriva.lv" TargetMode="External"/><Relationship Id="rId1" Type="http://schemas.openxmlformats.org/officeDocument/2006/relationships/numbering" Target="numbering.xml"/><Relationship Id="rId6" Type="http://schemas.openxmlformats.org/officeDocument/2006/relationships/hyperlink" Target="mailto:inga.lice@salacgriva.lv" TargetMode="External"/><Relationship Id="rId11" Type="http://schemas.openxmlformats.org/officeDocument/2006/relationships/hyperlink" Target="mailto:livija.berzina@salacgriva.lv" TargetMode="External"/><Relationship Id="rId5" Type="http://schemas.openxmlformats.org/officeDocument/2006/relationships/hyperlink" Target="mailto:anita.holma@salacgriva.lv" TargetMode="External"/><Relationship Id="rId15" Type="http://schemas.openxmlformats.org/officeDocument/2006/relationships/hyperlink" Target="mailto:livija.berzina@salacgriva.lv" TargetMode="External"/><Relationship Id="rId10" Type="http://schemas.openxmlformats.org/officeDocument/2006/relationships/hyperlink" Target="mailto:inga.lice@salacgriva.lv" TargetMode="External"/><Relationship Id="rId4" Type="http://schemas.openxmlformats.org/officeDocument/2006/relationships/webSettings" Target="webSettings.xml"/><Relationship Id="rId9" Type="http://schemas.openxmlformats.org/officeDocument/2006/relationships/hyperlink" Target="mailto:anita.holma@salacgriva.lv" TargetMode="External"/><Relationship Id="rId14" Type="http://schemas.openxmlformats.org/officeDocument/2006/relationships/hyperlink" Target="mailto:inga.lice@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5277</Words>
  <Characters>3009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Holma</dc:creator>
  <cp:keywords/>
  <dc:description/>
  <cp:lastModifiedBy>Anita Holma</cp:lastModifiedBy>
  <cp:revision>2</cp:revision>
  <dcterms:created xsi:type="dcterms:W3CDTF">2016-01-26T09:46:00Z</dcterms:created>
  <dcterms:modified xsi:type="dcterms:W3CDTF">2016-01-26T11:31:00Z</dcterms:modified>
</cp:coreProperties>
</file>