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24" w:rsidRPr="00A70024" w:rsidRDefault="00A70024" w:rsidP="00A70024">
      <w:pPr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70024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begin"/>
      </w:r>
      <w:r w:rsidRPr="00A70024">
        <w:rPr>
          <w:rFonts w:ascii="Arial" w:eastAsia="Times New Roman" w:hAnsi="Arial" w:cs="Arial"/>
          <w:color w:val="414142"/>
          <w:sz w:val="20"/>
          <w:szCs w:val="20"/>
          <w:lang w:eastAsia="lv-LV"/>
        </w:rPr>
        <w:instrText xml:space="preserve"> HYPERLINK "http://www.likumi.lv/wwwraksti/2015/199/557/P1_16.04.2016.DOCX" \o "Atvērt citā formātā" </w:instrText>
      </w:r>
      <w:r w:rsidRPr="00A70024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separate"/>
      </w:r>
      <w:r w:rsidRPr="00A70024">
        <w:rPr>
          <w:rFonts w:ascii="Arial" w:eastAsia="Times New Roman" w:hAnsi="Arial" w:cs="Arial"/>
          <w:color w:val="16497B"/>
          <w:sz w:val="20"/>
          <w:szCs w:val="20"/>
          <w:lang w:eastAsia="lv-LV"/>
        </w:rPr>
        <w:t>1. pielikums</w:t>
      </w:r>
      <w:r w:rsidRPr="00A70024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end"/>
      </w:r>
      <w:r w:rsidRPr="00A70024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r w:rsidRPr="00A70024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 xml:space="preserve">Ministru kabineta </w:t>
      </w:r>
      <w:r w:rsidRPr="00A70024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 xml:space="preserve">2015. gada 29. septembra </w:t>
      </w:r>
      <w:r w:rsidRPr="00A70024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noteikumiem Nr. 557</w:t>
      </w:r>
    </w:p>
    <w:p w:rsidR="00A70024" w:rsidRPr="00A70024" w:rsidRDefault="00A70024" w:rsidP="00A70024">
      <w:pPr>
        <w:spacing w:before="45" w:after="0" w:line="360" w:lineRule="auto"/>
        <w:ind w:firstLine="300"/>
        <w:jc w:val="right"/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</w:pPr>
      <w:r w:rsidRPr="00A70024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(Pielikums MK </w:t>
      </w:r>
      <w:hyperlink r:id="rId4" w:tgtFrame="_blank" w:history="1">
        <w:r w:rsidRPr="00A70024">
          <w:rPr>
            <w:rFonts w:ascii="Arial" w:eastAsia="Times New Roman" w:hAnsi="Arial" w:cs="Arial"/>
            <w:i/>
            <w:iCs/>
            <w:color w:val="16497B"/>
            <w:sz w:val="20"/>
            <w:szCs w:val="20"/>
            <w:lang w:eastAsia="lv-LV"/>
          </w:rPr>
          <w:t>12.04.2016.</w:t>
        </w:r>
      </w:hyperlink>
      <w:r w:rsidRPr="00A70024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noteikumu Nr. 221 redakcijā)</w:t>
      </w:r>
    </w:p>
    <w:p w:rsidR="00A70024" w:rsidRPr="00A70024" w:rsidRDefault="00A70024" w:rsidP="00A700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0" w:name="587262"/>
      <w:bookmarkEnd w:id="0"/>
      <w:r w:rsidRPr="00A70024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 xml:space="preserve">Iesniegums </w:t>
      </w:r>
      <w:proofErr w:type="spellStart"/>
      <w:r w:rsidRPr="00A70024">
        <w:rPr>
          <w:rFonts w:ascii="Arial" w:eastAsia="Times New Roman" w:hAnsi="Arial" w:cs="Arial"/>
          <w:b/>
          <w:bCs/>
          <w:i/>
          <w:iCs/>
          <w:color w:val="414142"/>
          <w:sz w:val="27"/>
          <w:szCs w:val="27"/>
          <w:lang w:eastAsia="lv-LV"/>
        </w:rPr>
        <w:t>de</w:t>
      </w:r>
      <w:proofErr w:type="spellEnd"/>
      <w:r w:rsidRPr="00A70024">
        <w:rPr>
          <w:rFonts w:ascii="Arial" w:eastAsia="Times New Roman" w:hAnsi="Arial" w:cs="Arial"/>
          <w:b/>
          <w:bCs/>
          <w:i/>
          <w:iCs/>
          <w:color w:val="414142"/>
          <w:sz w:val="27"/>
          <w:szCs w:val="27"/>
          <w:lang w:eastAsia="lv-LV"/>
        </w:rPr>
        <w:t xml:space="preserve"> </w:t>
      </w:r>
      <w:proofErr w:type="spellStart"/>
      <w:r w:rsidRPr="00A70024">
        <w:rPr>
          <w:rFonts w:ascii="Arial" w:eastAsia="Times New Roman" w:hAnsi="Arial" w:cs="Arial"/>
          <w:b/>
          <w:bCs/>
          <w:i/>
          <w:iCs/>
          <w:color w:val="414142"/>
          <w:sz w:val="27"/>
          <w:szCs w:val="27"/>
          <w:lang w:eastAsia="lv-LV"/>
        </w:rPr>
        <w:t>minimis</w:t>
      </w:r>
      <w:proofErr w:type="spellEnd"/>
      <w:r w:rsidRPr="00A70024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 xml:space="preserve"> atbalsta saņemšanai</w:t>
      </w:r>
    </w:p>
    <w:p w:rsidR="00A70024" w:rsidRPr="00A70024" w:rsidRDefault="00A70024" w:rsidP="00A70024">
      <w:pPr>
        <w:spacing w:before="100" w:beforeAutospacing="1" w:after="100" w:afterAutospacing="1" w:line="360" w:lineRule="auto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A70024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 xml:space="preserve">1. Informācija par </w:t>
      </w:r>
      <w:proofErr w:type="spellStart"/>
      <w:r w:rsidRPr="00A70024">
        <w:rPr>
          <w:rFonts w:ascii="Arial" w:eastAsia="Times New Roman" w:hAnsi="Arial" w:cs="Arial"/>
          <w:b/>
          <w:bCs/>
          <w:i/>
          <w:iCs/>
          <w:color w:val="414142"/>
          <w:sz w:val="20"/>
          <w:szCs w:val="20"/>
          <w:lang w:eastAsia="lv-LV"/>
        </w:rPr>
        <w:t>de</w:t>
      </w:r>
      <w:proofErr w:type="spellEnd"/>
      <w:r w:rsidRPr="00A70024">
        <w:rPr>
          <w:rFonts w:ascii="Arial" w:eastAsia="Times New Roman" w:hAnsi="Arial" w:cs="Arial"/>
          <w:b/>
          <w:bCs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A70024">
        <w:rPr>
          <w:rFonts w:ascii="Arial" w:eastAsia="Times New Roman" w:hAnsi="Arial" w:cs="Arial"/>
          <w:b/>
          <w:bCs/>
          <w:i/>
          <w:iCs/>
          <w:color w:val="414142"/>
          <w:sz w:val="20"/>
          <w:szCs w:val="20"/>
          <w:lang w:eastAsia="lv-LV"/>
        </w:rPr>
        <w:t>minimis</w:t>
      </w:r>
      <w:proofErr w:type="spellEnd"/>
      <w:r w:rsidRPr="00A70024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 xml:space="preserve"> atbalsta pretendentu</w:t>
      </w:r>
    </w:p>
    <w:p w:rsidR="00A70024" w:rsidRPr="00A70024" w:rsidRDefault="00A70024" w:rsidP="00A70024">
      <w:pPr>
        <w:spacing w:before="100" w:beforeAutospacing="1" w:after="100" w:afterAutospacing="1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70024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1.1. Vispārīgā informācija: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97"/>
        <w:gridCol w:w="5293"/>
      </w:tblGrid>
      <w:tr w:rsidR="00A70024" w:rsidRPr="00A70024" w:rsidTr="00A70024">
        <w:trPr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Juridiskās personas nosaukums vai fiziskās personas vārds, uzvārds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A70024" w:rsidRPr="00A70024" w:rsidTr="00A70024">
        <w:trPr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Reģistrācijas numurs (juridiskai personai) vai personas kods (fiziskai personai)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A70024" w:rsidRPr="00A70024" w:rsidTr="00A70024">
        <w:trPr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Tālruņa numurs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A70024" w:rsidRPr="00A70024" w:rsidTr="00A70024">
        <w:trPr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Faksa numurs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A70024" w:rsidRPr="00A70024" w:rsidTr="00A70024">
        <w:trPr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E-pasta adrese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A70024" w:rsidRPr="00A70024" w:rsidTr="00A70024">
        <w:trPr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Lauku atbalsta dienesta klienta reģistrācijas numurs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A70024" w:rsidRPr="00A70024" w:rsidRDefault="00A70024" w:rsidP="00A70024">
      <w:pPr>
        <w:spacing w:before="100" w:beforeAutospacing="1" w:after="100" w:afterAutospacing="1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70024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1.2. Informācija par </w:t>
      </w:r>
      <w:proofErr w:type="spellStart"/>
      <w:r w:rsidRPr="00A70024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de</w:t>
      </w:r>
      <w:proofErr w:type="spellEnd"/>
      <w:r w:rsidRPr="00A70024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A70024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minimis</w:t>
      </w:r>
      <w:proofErr w:type="spellEnd"/>
      <w:r w:rsidRPr="00A70024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atbalsta pretendenta atbilstību viena vienota uzņēmuma definīcijai atbilstoši Komisijas regulas Nr. </w:t>
      </w:r>
      <w:hyperlink r:id="rId5" w:tgtFrame="_blank" w:history="1">
        <w:r w:rsidRPr="00A70024">
          <w:rPr>
            <w:rFonts w:ascii="Arial" w:eastAsia="Times New Roman" w:hAnsi="Arial" w:cs="Arial"/>
            <w:color w:val="16497B"/>
            <w:sz w:val="20"/>
            <w:szCs w:val="20"/>
            <w:lang w:eastAsia="lv-LV"/>
          </w:rPr>
          <w:t>1408/2013</w:t>
        </w:r>
      </w:hyperlink>
      <w:r w:rsidRPr="00A70024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2. panta 2. punktam, ietverot visus uzņēmumus, kuri veic saimniecisko darbību un starp kuriem pastāv vismaz viens no šādu attiecību veidiem: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1"/>
        <w:gridCol w:w="7999"/>
      </w:tblGrid>
      <w:tr w:rsidR="00A70024" w:rsidRPr="00A70024" w:rsidTr="00A7002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Atbilstība vismaz vienam no turpmāk minētajiem kritērijiem</w:t>
            </w: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vertAlign w:val="superscript"/>
                <w:lang w:eastAsia="lv-LV"/>
              </w:rPr>
              <w:t>1</w:t>
            </w: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(atbilstošo atzīmēt ar X):</w:t>
            </w:r>
          </w:p>
        </w:tc>
      </w:tr>
      <w:tr w:rsidR="00A70024" w:rsidRPr="00A70024" w:rsidTr="00A70024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02CFF806" wp14:editId="686605FF">
                  <wp:extent cx="121920" cy="121920"/>
                  <wp:effectExtent l="0" t="0" r="0" b="0"/>
                  <wp:docPr id="1" name="Picture 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de</w:t>
            </w:r>
            <w:proofErr w:type="spellEnd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minimis</w:t>
            </w:r>
            <w:proofErr w:type="spellEnd"/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atbalsta pretendentam ir akcionāru vai dalībnieku balsstiesību vairākums citā uzņēmumā; </w:t>
            </w:r>
          </w:p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7F6AB699" wp14:editId="7797896C">
                  <wp:extent cx="121920" cy="121920"/>
                  <wp:effectExtent l="0" t="0" r="0" b="0"/>
                  <wp:docPr id="2" name="Picture 2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citam uzņēmumam ir akcionāru vai dalībnieku balsstiesību vairākums </w:t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de</w:t>
            </w:r>
            <w:proofErr w:type="spellEnd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minimis</w:t>
            </w:r>
            <w:proofErr w:type="spellEnd"/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atbalsta pretendenta uzņēmumā;</w:t>
            </w:r>
          </w:p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3BEC032C" wp14:editId="1A0D46CF">
                  <wp:extent cx="121920" cy="121920"/>
                  <wp:effectExtent l="0" t="0" r="0" b="0"/>
                  <wp:docPr id="3" name="Picture 3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de</w:t>
            </w:r>
            <w:proofErr w:type="spellEnd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minimis</w:t>
            </w:r>
            <w:proofErr w:type="spellEnd"/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atbalsta pretendentam ir tiesības iecelt vai atlaist cita uzņēmuma pārvaldes, vadības vai uzraudzības struktūras locekļu vairākumu;</w:t>
            </w:r>
          </w:p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684275A4" wp14:editId="0A283F2F">
                  <wp:extent cx="121920" cy="121920"/>
                  <wp:effectExtent l="0" t="0" r="0" b="0"/>
                  <wp:docPr id="4" name="Picture 4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citam uzņēmumam ir tiesības iecelt vai atlaist vadības vai uzraudzības struktūras locekļu vairākumu </w:t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de</w:t>
            </w:r>
            <w:proofErr w:type="spellEnd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minimis</w:t>
            </w:r>
            <w:proofErr w:type="spellEnd"/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atbalsta pretendenta uzņēmumā;</w:t>
            </w:r>
          </w:p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58A7F96E" wp14:editId="555CA568">
                  <wp:extent cx="121920" cy="121920"/>
                  <wp:effectExtent l="0" t="0" r="0" b="0"/>
                  <wp:docPr id="5" name="Picture 5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de</w:t>
            </w:r>
            <w:proofErr w:type="spellEnd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minimis</w:t>
            </w:r>
            <w:proofErr w:type="spellEnd"/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atbalsta pretendentam ir tiesības īstenot dominējošo ietekmi pār citu uzņēmumu saskaņā ar līgumu, kas noslēgts ar šo uzņēmumu, vai saskaņā ar tā dibināšanas līguma klauzulu vai statūtiem;</w:t>
            </w:r>
          </w:p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noProof/>
                <w:color w:val="414142"/>
                <w:sz w:val="20"/>
                <w:szCs w:val="20"/>
                <w:lang w:eastAsia="lv-LV"/>
              </w:rPr>
              <w:lastRenderedPageBreak/>
              <w:drawing>
                <wp:inline distT="0" distB="0" distL="0" distR="0" wp14:anchorId="3F18DD88" wp14:editId="06487814">
                  <wp:extent cx="121920" cy="121920"/>
                  <wp:effectExtent l="0" t="0" r="0" b="0"/>
                  <wp:docPr id="6" name="Picture 6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citam uzņēmumam ir tiesības īstenot dominējošo ietekmi pār </w:t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de</w:t>
            </w:r>
            <w:proofErr w:type="spellEnd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minimis</w:t>
            </w:r>
            <w:proofErr w:type="spellEnd"/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atbalsta pretendentu saskaņā ar līgumu, kas noslēgts ar </w:t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de</w:t>
            </w:r>
            <w:proofErr w:type="spellEnd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minimis</w:t>
            </w:r>
            <w:proofErr w:type="spellEnd"/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atbalsta pretendentu, vai saskaņā ar tā dibināšanas līguma klauzulu vai statūtiem;</w:t>
            </w:r>
          </w:p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37F78BD0" wp14:editId="03D7F4FC">
                  <wp:extent cx="121920" cy="121920"/>
                  <wp:effectExtent l="0" t="0" r="0" b="0"/>
                  <wp:docPr id="7" name="Picture 7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de</w:t>
            </w:r>
            <w:proofErr w:type="spellEnd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minimis</w:t>
            </w:r>
            <w:proofErr w:type="spellEnd"/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atbalsta pretendents, kurš ir cita uzņēmuma akcionārs vai dalībnieks, vienpersoniski kontrolē akcionāru un dalībnieku vairākuma balsstiesības minētajā uzņēmumā saskaņā ar vienošanos, kas panākta ar pārējiem minētā uzņēmuma akcionāriem vai dalībniekiem;</w:t>
            </w:r>
          </w:p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2EBB897F" wp14:editId="3F48154D">
                  <wp:extent cx="121920" cy="121920"/>
                  <wp:effectExtent l="0" t="0" r="0" b="0"/>
                  <wp:docPr id="8" name="Picture 8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cits uzņēmums, kurš ir </w:t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de</w:t>
            </w:r>
            <w:proofErr w:type="spellEnd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minimis</w:t>
            </w:r>
            <w:proofErr w:type="spellEnd"/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atbalsta pretendenta akcionārs vai dalībnieks, vienpersoniski kontrolē akcionāru un dalībnieku vairākuma balsstiesības </w:t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de</w:t>
            </w:r>
            <w:proofErr w:type="spellEnd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minimis</w:t>
            </w:r>
            <w:proofErr w:type="spellEnd"/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atbalsta pretendenta uzņēmumā saskaņā ar vienošanos, kas panākta ar pārējiem </w:t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de</w:t>
            </w:r>
            <w:proofErr w:type="spellEnd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minimis</w:t>
            </w:r>
            <w:proofErr w:type="spellEnd"/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atbalsta pretendenta akcionāriem vai dalībniekiem;</w:t>
            </w:r>
          </w:p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6B96AC4B" wp14:editId="74BC45B1">
                  <wp:extent cx="121920" cy="121920"/>
                  <wp:effectExtent l="0" t="0" r="0" b="0"/>
                  <wp:docPr id="9" name="Picture 9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de</w:t>
            </w:r>
            <w:proofErr w:type="spellEnd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minimis</w:t>
            </w:r>
            <w:proofErr w:type="spellEnd"/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atbalsta pretendents neatbilst nevienam no iepriekš minētajiem kritērijiem.</w:t>
            </w:r>
          </w:p>
        </w:tc>
      </w:tr>
    </w:tbl>
    <w:p w:rsidR="00A70024" w:rsidRPr="00A70024" w:rsidRDefault="00A70024" w:rsidP="00A70024">
      <w:pPr>
        <w:spacing w:before="100" w:beforeAutospacing="1" w:after="100" w:afterAutospacing="1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70024">
        <w:rPr>
          <w:rFonts w:ascii="Arial" w:eastAsia="Times New Roman" w:hAnsi="Arial" w:cs="Arial"/>
          <w:color w:val="414142"/>
          <w:sz w:val="20"/>
          <w:szCs w:val="20"/>
          <w:lang w:eastAsia="lv-LV"/>
        </w:rPr>
        <w:lastRenderedPageBreak/>
        <w:t xml:space="preserve">1.3. Informācija par notikušajām izmaiņām </w:t>
      </w:r>
      <w:proofErr w:type="spellStart"/>
      <w:r w:rsidRPr="00A70024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de</w:t>
      </w:r>
      <w:proofErr w:type="spellEnd"/>
      <w:r w:rsidRPr="00A70024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A70024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minimis</w:t>
      </w:r>
      <w:proofErr w:type="spellEnd"/>
      <w:r w:rsidRPr="00A70024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atbalsta pretendenta statusā: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24"/>
        <w:gridCol w:w="261"/>
        <w:gridCol w:w="1303"/>
        <w:gridCol w:w="262"/>
        <w:gridCol w:w="1256"/>
        <w:gridCol w:w="262"/>
        <w:gridCol w:w="945"/>
        <w:gridCol w:w="277"/>
      </w:tblGrid>
      <w:tr w:rsidR="00A70024" w:rsidRPr="00A70024" w:rsidTr="00A70024">
        <w:trPr>
          <w:tblCellSpacing w:w="15" w:type="dxa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Notikušās izmaiņas (atbilstošo atzīmēt ar X):</w:t>
            </w:r>
          </w:p>
        </w:tc>
        <w:tc>
          <w:tcPr>
            <w:tcW w:w="27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Notikušo izmaiņu datums</w:t>
            </w: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</w:tr>
      <w:tr w:rsidR="00A70024" w:rsidRPr="00A70024" w:rsidTr="00A70024">
        <w:trPr>
          <w:trHeight w:val="204"/>
          <w:tblCellSpacing w:w="15" w:type="dxa"/>
        </w:trPr>
        <w:tc>
          <w:tcPr>
            <w:tcW w:w="23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0E5CAD50" wp14:editId="6BEDD1F0">
                  <wp:extent cx="121920" cy="121920"/>
                  <wp:effectExtent l="0" t="0" r="0" b="0"/>
                  <wp:docPr id="10" name="Picture 10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Izmaiņu </w:t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de</w:t>
            </w:r>
            <w:proofErr w:type="spellEnd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minimis</w:t>
            </w:r>
            <w:proofErr w:type="spellEnd"/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atbalsta pretendenta statusā pēdējo triju gadu laikā nav bijis. </w:t>
            </w:r>
          </w:p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1471977A" wp14:editId="570C9BCE">
                  <wp:extent cx="121920" cy="121920"/>
                  <wp:effectExtent l="0" t="0" r="0" b="0"/>
                  <wp:docPr id="11" name="Picture 1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Apvienots pēdējo triju gadu laikā.</w:t>
            </w:r>
          </w:p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64CCECC0" wp14:editId="750AC0EE">
                  <wp:extent cx="121920" cy="121920"/>
                  <wp:effectExtent l="0" t="0" r="0" b="0"/>
                  <wp:docPr id="12" name="Picture 12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Iegādāts pēdējo triju gadu laikā.</w:t>
            </w:r>
          </w:p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24A35BE4" wp14:editId="735C86D6">
                  <wp:extent cx="121920" cy="121920"/>
                  <wp:effectExtent l="0" t="0" r="0" b="0"/>
                  <wp:docPr id="13" name="Picture 13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Sadalīts pēdējo triju gadu laikā.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70024" w:rsidRPr="00A70024" w:rsidTr="00A70024">
        <w:trPr>
          <w:trHeight w:val="204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70024" w:rsidRPr="00A70024" w:rsidTr="00A70024">
        <w:trPr>
          <w:trHeight w:val="204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(mēnesis)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(gads)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A70024" w:rsidRPr="00A70024" w:rsidTr="00A70024">
        <w:trPr>
          <w:trHeight w:val="204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outset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A70024" w:rsidRPr="00A70024" w:rsidRDefault="00A70024" w:rsidP="00A70024">
      <w:pPr>
        <w:spacing w:before="100" w:beforeAutospacing="1" w:after="100" w:afterAutospacing="1" w:line="360" w:lineRule="auto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A70024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 xml:space="preserve">2. Informācija par </w:t>
      </w:r>
      <w:proofErr w:type="spellStart"/>
      <w:r w:rsidRPr="00A70024">
        <w:rPr>
          <w:rFonts w:ascii="Arial" w:eastAsia="Times New Roman" w:hAnsi="Arial" w:cs="Arial"/>
          <w:b/>
          <w:bCs/>
          <w:i/>
          <w:iCs/>
          <w:color w:val="414142"/>
          <w:sz w:val="20"/>
          <w:szCs w:val="20"/>
          <w:lang w:eastAsia="lv-LV"/>
        </w:rPr>
        <w:t>de</w:t>
      </w:r>
      <w:proofErr w:type="spellEnd"/>
      <w:r w:rsidRPr="00A70024">
        <w:rPr>
          <w:rFonts w:ascii="Arial" w:eastAsia="Times New Roman" w:hAnsi="Arial" w:cs="Arial"/>
          <w:b/>
          <w:bCs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A70024">
        <w:rPr>
          <w:rFonts w:ascii="Arial" w:eastAsia="Times New Roman" w:hAnsi="Arial" w:cs="Arial"/>
          <w:b/>
          <w:bCs/>
          <w:i/>
          <w:iCs/>
          <w:color w:val="414142"/>
          <w:sz w:val="20"/>
          <w:szCs w:val="20"/>
          <w:lang w:eastAsia="lv-LV"/>
        </w:rPr>
        <w:t>minimis</w:t>
      </w:r>
      <w:proofErr w:type="spellEnd"/>
      <w:r w:rsidRPr="00A70024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 xml:space="preserve"> atbalsta pretendenta kārtējā gadā un iepriekšējos divos fiskālajos gados saņemto atbalstu, kā arī plānoto atbalstu viena vienota uzņēmuma līmenī</w:t>
      </w:r>
    </w:p>
    <w:p w:rsidR="00A70024" w:rsidRPr="00A70024" w:rsidRDefault="00A70024" w:rsidP="00A70024">
      <w:pPr>
        <w:spacing w:before="100" w:beforeAutospacing="1" w:after="100" w:afterAutospacing="1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70024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2.1. Informācija par </w:t>
      </w:r>
      <w:proofErr w:type="spellStart"/>
      <w:r w:rsidRPr="00A70024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de</w:t>
      </w:r>
      <w:proofErr w:type="spellEnd"/>
      <w:r w:rsidRPr="00A70024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A70024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minimis</w:t>
      </w:r>
      <w:proofErr w:type="spellEnd"/>
      <w:r w:rsidRPr="00A70024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atbalsta pretendenta kārtējā gadā un iepriekšējos divos fiskālajos gados saņemto </w:t>
      </w:r>
      <w:proofErr w:type="spellStart"/>
      <w:r w:rsidRPr="00A70024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de</w:t>
      </w:r>
      <w:proofErr w:type="spellEnd"/>
      <w:r w:rsidRPr="00A70024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A70024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minimis</w:t>
      </w:r>
      <w:proofErr w:type="spellEnd"/>
      <w:r w:rsidRPr="00A70024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atbalstu, kas piešķirts saskaņā ar Komisijas 2006. gada 15. decembra Regulu Nr. </w:t>
      </w:r>
      <w:hyperlink r:id="rId7" w:tgtFrame="_blank" w:history="1">
        <w:r w:rsidRPr="00A70024">
          <w:rPr>
            <w:rFonts w:ascii="Arial" w:eastAsia="Times New Roman" w:hAnsi="Arial" w:cs="Arial"/>
            <w:color w:val="16497B"/>
            <w:sz w:val="20"/>
            <w:szCs w:val="20"/>
            <w:lang w:eastAsia="lv-LV"/>
          </w:rPr>
          <w:t>1998/2006</w:t>
        </w:r>
      </w:hyperlink>
      <w:r w:rsidRPr="00A70024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, Komisijas 2007. gada 24. jūlija Regulu Nr. </w:t>
      </w:r>
      <w:hyperlink r:id="rId8" w:tgtFrame="_blank" w:history="1">
        <w:r w:rsidRPr="00A70024">
          <w:rPr>
            <w:rFonts w:ascii="Arial" w:eastAsia="Times New Roman" w:hAnsi="Arial" w:cs="Arial"/>
            <w:color w:val="16497B"/>
            <w:sz w:val="20"/>
            <w:szCs w:val="20"/>
            <w:lang w:eastAsia="lv-LV"/>
          </w:rPr>
          <w:t>875/2007</w:t>
        </w:r>
      </w:hyperlink>
      <w:r w:rsidRPr="00A70024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, Komisijas 2007. gada 20. decembra Regulu Nr. </w:t>
      </w:r>
      <w:hyperlink r:id="rId9" w:tgtFrame="_blank" w:history="1">
        <w:r w:rsidRPr="00A70024">
          <w:rPr>
            <w:rFonts w:ascii="Arial" w:eastAsia="Times New Roman" w:hAnsi="Arial" w:cs="Arial"/>
            <w:color w:val="16497B"/>
            <w:sz w:val="20"/>
            <w:szCs w:val="20"/>
            <w:lang w:eastAsia="lv-LV"/>
          </w:rPr>
          <w:t>1535/2007</w:t>
        </w:r>
      </w:hyperlink>
      <w:r w:rsidRPr="00A70024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, Komisijas 2012. gada 25. aprīļa Regulu Nr. </w:t>
      </w:r>
      <w:hyperlink r:id="rId10" w:tgtFrame="_blank" w:history="1">
        <w:r w:rsidRPr="00A70024">
          <w:rPr>
            <w:rFonts w:ascii="Arial" w:eastAsia="Times New Roman" w:hAnsi="Arial" w:cs="Arial"/>
            <w:color w:val="16497B"/>
            <w:sz w:val="20"/>
            <w:szCs w:val="20"/>
            <w:lang w:eastAsia="lv-LV"/>
          </w:rPr>
          <w:t>360/2012</w:t>
        </w:r>
      </w:hyperlink>
      <w:r w:rsidRPr="00A70024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, Komisijas 2013. gada 18. decembra Regulu Nr. </w:t>
      </w:r>
      <w:hyperlink r:id="rId11" w:tgtFrame="_blank" w:history="1">
        <w:r w:rsidRPr="00A70024">
          <w:rPr>
            <w:rFonts w:ascii="Arial" w:eastAsia="Times New Roman" w:hAnsi="Arial" w:cs="Arial"/>
            <w:color w:val="16497B"/>
            <w:sz w:val="20"/>
            <w:szCs w:val="20"/>
            <w:lang w:eastAsia="lv-LV"/>
          </w:rPr>
          <w:t>1408/2013</w:t>
        </w:r>
      </w:hyperlink>
      <w:r w:rsidRPr="00A70024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, Komisijas 2014. gada 27. jūnija Regulu Nr. </w:t>
      </w:r>
      <w:hyperlink r:id="rId12" w:tgtFrame="_blank" w:history="1">
        <w:r w:rsidRPr="00A70024">
          <w:rPr>
            <w:rFonts w:ascii="Arial" w:eastAsia="Times New Roman" w:hAnsi="Arial" w:cs="Arial"/>
            <w:color w:val="16497B"/>
            <w:sz w:val="20"/>
            <w:szCs w:val="20"/>
            <w:lang w:eastAsia="lv-LV"/>
          </w:rPr>
          <w:t>717/2014</w:t>
        </w:r>
      </w:hyperlink>
      <w:r w:rsidRPr="00A70024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(Komisijas Regulas Nr. </w:t>
      </w:r>
      <w:hyperlink r:id="rId13" w:tgtFrame="_blank" w:history="1">
        <w:r w:rsidRPr="00A70024">
          <w:rPr>
            <w:rFonts w:ascii="Arial" w:eastAsia="Times New Roman" w:hAnsi="Arial" w:cs="Arial"/>
            <w:color w:val="16497B"/>
            <w:sz w:val="20"/>
            <w:szCs w:val="20"/>
            <w:lang w:eastAsia="lv-LV"/>
          </w:rPr>
          <w:t>1407/2013</w:t>
        </w:r>
      </w:hyperlink>
      <w:r w:rsidRPr="00A70024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5. panta 1. </w:t>
      </w:r>
      <w:r w:rsidRPr="00A70024">
        <w:rPr>
          <w:rFonts w:ascii="Arial" w:eastAsia="Times New Roman" w:hAnsi="Arial" w:cs="Arial"/>
          <w:color w:val="414142"/>
          <w:sz w:val="20"/>
          <w:szCs w:val="20"/>
          <w:lang w:eastAsia="lv-LV"/>
        </w:rPr>
        <w:lastRenderedPageBreak/>
        <w:t xml:space="preserve">punkts) un Komisijas 2013. gada 18. decembra Regulu Nr. </w:t>
      </w:r>
      <w:hyperlink r:id="rId14" w:tgtFrame="_blank" w:history="1">
        <w:r w:rsidRPr="00A70024">
          <w:rPr>
            <w:rFonts w:ascii="Arial" w:eastAsia="Times New Roman" w:hAnsi="Arial" w:cs="Arial"/>
            <w:color w:val="16497B"/>
            <w:sz w:val="20"/>
            <w:szCs w:val="20"/>
            <w:lang w:eastAsia="lv-LV"/>
          </w:rPr>
          <w:t>1407/2013</w:t>
        </w:r>
      </w:hyperlink>
      <w:r w:rsidRPr="00A70024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(Komisijas Regulas Nr. </w:t>
      </w:r>
      <w:hyperlink r:id="rId15" w:tgtFrame="_blank" w:history="1">
        <w:r w:rsidRPr="00A70024">
          <w:rPr>
            <w:rFonts w:ascii="Arial" w:eastAsia="Times New Roman" w:hAnsi="Arial" w:cs="Arial"/>
            <w:color w:val="16497B"/>
            <w:sz w:val="20"/>
            <w:szCs w:val="20"/>
            <w:lang w:eastAsia="lv-LV"/>
          </w:rPr>
          <w:t>1407/2013</w:t>
        </w:r>
      </w:hyperlink>
      <w:r w:rsidRPr="00A70024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3. panta 2. un 3. punkts), kā arī par plānoto </w:t>
      </w:r>
      <w:proofErr w:type="spellStart"/>
      <w:r w:rsidRPr="00A70024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de</w:t>
      </w:r>
      <w:proofErr w:type="spellEnd"/>
      <w:r w:rsidRPr="00A70024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A70024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minimis</w:t>
      </w:r>
      <w:proofErr w:type="spellEnd"/>
      <w:r w:rsidRPr="00A70024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atbalstu: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67"/>
        <w:gridCol w:w="1308"/>
        <w:gridCol w:w="1308"/>
        <w:gridCol w:w="846"/>
        <w:gridCol w:w="1638"/>
        <w:gridCol w:w="1001"/>
        <w:gridCol w:w="1122"/>
      </w:tblGrid>
      <w:tr w:rsidR="00A70024" w:rsidRPr="00A70024" w:rsidTr="00AC1C42">
        <w:trPr>
          <w:tblCellSpacing w:w="15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Datums, mēnesis, gads, kad pieņemts lēmums (vai cits dokuments) par </w:t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de</w:t>
            </w:r>
            <w:proofErr w:type="spellEnd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minimis</w:t>
            </w:r>
            <w:proofErr w:type="spellEnd"/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atbalsta piešķiršanu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Uzņēmuma nosaukums</w:t>
            </w: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Atbalsta sniedzējs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Atbalsta veids (piemēram, subsīdija, aizdevums, galvojums u. tml.)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Piešķirtā/plānotā atbalsta summa (</w:t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proofErr w:type="spellEnd"/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vertAlign w:val="superscript"/>
                <w:lang w:eastAsia="lv-LV"/>
              </w:rPr>
              <w:t>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Bruto subsīdijas ekvivalents (</w:t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proofErr w:type="spellEnd"/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Eiropas Savienības regulējums</w:t>
            </w: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vertAlign w:val="superscript"/>
                <w:lang w:eastAsia="lv-LV"/>
              </w:rPr>
              <w:t>5</w:t>
            </w: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 kuru ievērojot atbalsts piešķirts vai to plāno piešķirt</w:t>
            </w:r>
          </w:p>
        </w:tc>
      </w:tr>
      <w:tr w:rsidR="00A70024" w:rsidRPr="00A70024" w:rsidTr="00AC1C42">
        <w:trPr>
          <w:trHeight w:val="252"/>
          <w:tblCellSpacing w:w="15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  <w:r w:rsidR="006D2F71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2015</w:t>
            </w:r>
            <w:r w:rsidR="00AC1C4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110DA" w:rsidRPr="00A70024" w:rsidTr="00AC1C42">
        <w:trPr>
          <w:trHeight w:val="252"/>
          <w:tblCellSpacing w:w="15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DA" w:rsidRPr="00A70024" w:rsidRDefault="006D2F71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2016</w:t>
            </w:r>
            <w:r w:rsidR="00AC1C4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DA" w:rsidRPr="00A70024" w:rsidRDefault="001110DA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DA" w:rsidRPr="00A70024" w:rsidRDefault="001110DA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DA" w:rsidRPr="00A70024" w:rsidRDefault="001110DA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DA" w:rsidRPr="00A70024" w:rsidRDefault="001110DA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DA" w:rsidRPr="00A70024" w:rsidRDefault="001110DA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DA" w:rsidRPr="00A70024" w:rsidRDefault="001110DA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1110DA" w:rsidRPr="00A70024" w:rsidTr="00AC1C42">
        <w:trPr>
          <w:trHeight w:val="252"/>
          <w:tblCellSpacing w:w="15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DA" w:rsidRPr="00A70024" w:rsidRDefault="006D2F71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2017</w:t>
            </w:r>
            <w:bookmarkStart w:id="1" w:name="_GoBack"/>
            <w:bookmarkEnd w:id="1"/>
            <w:r w:rsidR="00AC1C4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DA" w:rsidRPr="00A70024" w:rsidRDefault="001110DA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DA" w:rsidRPr="00A70024" w:rsidRDefault="00AC1C42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Salacgrīvas novada dome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DA" w:rsidRPr="00A70024" w:rsidRDefault="00AC1C42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NĪN atvieglojums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DA" w:rsidRPr="00A70024" w:rsidRDefault="001110DA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DA" w:rsidRPr="00A70024" w:rsidRDefault="001110DA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0DA" w:rsidRPr="00A70024" w:rsidRDefault="001110DA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</w:tbl>
    <w:p w:rsidR="00A70024" w:rsidRPr="00A70024" w:rsidRDefault="00A70024" w:rsidP="00A70024">
      <w:pPr>
        <w:spacing w:before="100" w:beforeAutospacing="1" w:after="100" w:afterAutospacing="1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70024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2.2. Informācija par citu valsts atbalstu, ko </w:t>
      </w:r>
      <w:proofErr w:type="spellStart"/>
      <w:r w:rsidRPr="00A70024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de</w:t>
      </w:r>
      <w:proofErr w:type="spellEnd"/>
      <w:r w:rsidRPr="00A70024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A70024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minimis</w:t>
      </w:r>
      <w:proofErr w:type="spellEnd"/>
      <w:r w:rsidRPr="00A70024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atbalsta pretendents saņēmis par konkrēto projektu tām pašām attiecināmajām izmaksām no citas atbalsta programmas vai individuālā projekta: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25"/>
        <w:gridCol w:w="991"/>
        <w:gridCol w:w="1049"/>
        <w:gridCol w:w="992"/>
        <w:gridCol w:w="992"/>
        <w:gridCol w:w="1271"/>
        <w:gridCol w:w="963"/>
        <w:gridCol w:w="1007"/>
      </w:tblGrid>
      <w:tr w:rsidR="00A70024" w:rsidRPr="00A70024" w:rsidTr="00A70024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Datums, mēnesis, gads, kad pieņemts lēmums (vai cits dokuments) par atbalsta sniegšanu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Atbalsta sniedzējs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Atbalsta sniegšanas tiesiskais pamatojums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Atbalsta veids (piemēram, subsīdija, aizdevums, galvojums u. tml.)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Kopējā attiecināmo izmaksu summa (</w:t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proofErr w:type="spellEnd"/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Tām pašām attiecināmajām izmaksām jau saņemtā summa (</w:t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proofErr w:type="spellEnd"/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Bruto subsīdijas ekvivalents (</w:t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proofErr w:type="spellEnd"/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Atbalsta intensitāte (</w:t>
            </w:r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%</w:t>
            </w: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</w:p>
        </w:tc>
      </w:tr>
      <w:tr w:rsidR="00A70024" w:rsidRPr="00A70024" w:rsidTr="00A70024">
        <w:trPr>
          <w:trHeight w:val="252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A70024" w:rsidRPr="00A70024" w:rsidRDefault="00A70024" w:rsidP="00A70024">
      <w:pPr>
        <w:spacing w:before="100" w:beforeAutospacing="1" w:after="100" w:afterAutospacing="1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70024">
        <w:rPr>
          <w:rFonts w:ascii="Arial" w:eastAsia="Times New Roman" w:hAnsi="Arial" w:cs="Arial"/>
          <w:color w:val="414142"/>
          <w:sz w:val="20"/>
          <w:szCs w:val="20"/>
          <w:lang w:eastAsia="lv-LV"/>
        </w:rPr>
        <w:lastRenderedPageBreak/>
        <w:t xml:space="preserve">2.3. Informācija par citu valsts atbalstu, ko </w:t>
      </w:r>
      <w:proofErr w:type="spellStart"/>
      <w:r w:rsidRPr="00A70024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de</w:t>
      </w:r>
      <w:proofErr w:type="spellEnd"/>
      <w:r w:rsidRPr="00A70024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A70024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minimis</w:t>
      </w:r>
      <w:proofErr w:type="spellEnd"/>
      <w:r w:rsidRPr="00A70024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atbalsta pretendents plāno saņemt par konkrēto projektu tām pašām attiecināmajām izmaksām no citas atbalsta programmas vai individuālā projekta: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25"/>
        <w:gridCol w:w="991"/>
        <w:gridCol w:w="1049"/>
        <w:gridCol w:w="992"/>
        <w:gridCol w:w="992"/>
        <w:gridCol w:w="1271"/>
        <w:gridCol w:w="963"/>
        <w:gridCol w:w="1007"/>
      </w:tblGrid>
      <w:tr w:rsidR="00A70024" w:rsidRPr="00A70024" w:rsidTr="00A70024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Datums, mēnesis, gads, kad iesniegts iesniegums par atbalsta sniegšanu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Atbalsta sniedzējs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Atbalsta sniegšanas tiesiskais pamatojums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Atbalsta veids (piemēram, subsīdija, aizdevums, galvojums u. tml.)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Kopējā attiecināmo izmaksu summa (</w:t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proofErr w:type="spellEnd"/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Tām pašām attiecināmajām izmaksām plānotā summa (</w:t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proofErr w:type="spellEnd"/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Bruto subsīdijas ekvivalents (</w:t>
            </w:r>
            <w:proofErr w:type="spellStart"/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proofErr w:type="spellEnd"/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Atbalsta intensitāte (</w:t>
            </w:r>
            <w:r w:rsidRPr="00A70024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%</w:t>
            </w: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</w:p>
        </w:tc>
      </w:tr>
      <w:tr w:rsidR="00A70024" w:rsidRPr="00A70024" w:rsidTr="00A70024">
        <w:trPr>
          <w:trHeight w:val="252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A70024" w:rsidRPr="00A70024" w:rsidRDefault="00A70024" w:rsidP="00A70024">
      <w:pPr>
        <w:spacing w:before="100" w:beforeAutospacing="1" w:after="100" w:afterAutospacing="1" w:line="360" w:lineRule="auto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A70024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3. Apliecinājums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8"/>
        <w:gridCol w:w="5436"/>
        <w:gridCol w:w="277"/>
        <w:gridCol w:w="2160"/>
        <w:gridCol w:w="209"/>
      </w:tblGrid>
      <w:tr w:rsidR="00A70024" w:rsidRPr="00A70024" w:rsidTr="00A70024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Apliecinu, ka sniegtā informācija ir pilnīga un patiesa.</w:t>
            </w:r>
          </w:p>
        </w:tc>
      </w:tr>
      <w:tr w:rsidR="00A70024" w:rsidRPr="00A70024" w:rsidTr="00A70024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Atbildīgā persona</w:t>
            </w:r>
          </w:p>
        </w:tc>
      </w:tr>
      <w:tr w:rsidR="00A70024" w:rsidRPr="00A70024" w:rsidTr="00A70024">
        <w:trPr>
          <w:trHeight w:val="252"/>
          <w:tblCellSpacing w:w="15" w:type="dxa"/>
        </w:trPr>
        <w:tc>
          <w:tcPr>
            <w:tcW w:w="100" w:type="pct"/>
            <w:tcBorders>
              <w:top w:val="nil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A70024" w:rsidRPr="00A70024" w:rsidTr="00A70024">
        <w:trPr>
          <w:tblCellSpacing w:w="15" w:type="dxa"/>
        </w:trPr>
        <w:tc>
          <w:tcPr>
            <w:tcW w:w="100" w:type="pct"/>
            <w:tcBorders>
              <w:top w:val="nil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(paraksts</w:t>
            </w: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vertAlign w:val="superscript"/>
                <w:lang w:eastAsia="lv-LV"/>
              </w:rPr>
              <w:t>6</w:t>
            </w: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A70024" w:rsidRPr="00A70024" w:rsidTr="00A70024">
        <w:trPr>
          <w:trHeight w:val="252"/>
          <w:tblCellSpacing w:w="15" w:type="dxa"/>
        </w:trPr>
        <w:tc>
          <w:tcPr>
            <w:tcW w:w="100" w:type="pct"/>
            <w:tcBorders>
              <w:top w:val="nil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A70024" w:rsidRPr="00A70024" w:rsidTr="00A70024">
        <w:trPr>
          <w:tblCellSpacing w:w="15" w:type="dxa"/>
        </w:trPr>
        <w:tc>
          <w:tcPr>
            <w:tcW w:w="100" w:type="pct"/>
            <w:tcBorders>
              <w:top w:val="nil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(amats)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(datums</w:t>
            </w: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vertAlign w:val="superscript"/>
                <w:lang w:eastAsia="lv-LV"/>
              </w:rPr>
              <w:t>6</w:t>
            </w: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  <w:hideMark/>
          </w:tcPr>
          <w:p w:rsidR="00A70024" w:rsidRPr="00A70024" w:rsidRDefault="00A70024" w:rsidP="00A7002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A70024" w:rsidRPr="00A70024" w:rsidTr="00A70024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0024" w:rsidRPr="00A70024" w:rsidRDefault="00A70024" w:rsidP="00A70024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002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Z</w:t>
            </w:r>
          </w:p>
        </w:tc>
      </w:tr>
    </w:tbl>
    <w:p w:rsidR="006723D5" w:rsidRDefault="006723D5"/>
    <w:sectPr w:rsidR="006723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24"/>
    <w:rsid w:val="001110DA"/>
    <w:rsid w:val="006723D5"/>
    <w:rsid w:val="006D2F71"/>
    <w:rsid w:val="00A70024"/>
    <w:rsid w:val="00AC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41347D-BE5D-481A-8C5F-B50A4C34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3653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37856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875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07/875?locale=LV" TargetMode="External"/><Relationship Id="rId13" Type="http://schemas.openxmlformats.org/officeDocument/2006/relationships/hyperlink" Target="http://eur-lex.europa.eu/eli/reg/2013/1407?locale=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ur-lex.europa.eu/eli/reg/2006/1998?locale=LV" TargetMode="External"/><Relationship Id="rId12" Type="http://schemas.openxmlformats.org/officeDocument/2006/relationships/hyperlink" Target="http://eur-lex.europa.eu/eli/reg/2014/717?locale=L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eur-lex.europa.eu/eli/reg/2013/1408?locale=LV" TargetMode="External"/><Relationship Id="rId5" Type="http://schemas.openxmlformats.org/officeDocument/2006/relationships/hyperlink" Target="http://eur-lex.europa.eu/eli/reg/2013/1408?locale=LV" TargetMode="External"/><Relationship Id="rId15" Type="http://schemas.openxmlformats.org/officeDocument/2006/relationships/hyperlink" Target="http://eur-lex.europa.eu/eli/reg/2013/1407?locale=LV" TargetMode="External"/><Relationship Id="rId10" Type="http://schemas.openxmlformats.org/officeDocument/2006/relationships/hyperlink" Target="http://eur-lex.europa.eu/eli/reg/2012/360?locale=LV" TargetMode="External"/><Relationship Id="rId4" Type="http://schemas.openxmlformats.org/officeDocument/2006/relationships/hyperlink" Target="http://likumi.lv/ta/id/281536-grozijumi-ministru-kabineta-2015-gada-29-septembra-noteikumos-nr-557-de-minimis-atbalsta-uzskaites-un-pieskirsanas-kartiba-lauk..." TargetMode="External"/><Relationship Id="rId9" Type="http://schemas.openxmlformats.org/officeDocument/2006/relationships/hyperlink" Target="http://eur-lex.europa.eu/eli/reg/2007/1535?locale=LV" TargetMode="External"/><Relationship Id="rId14" Type="http://schemas.openxmlformats.org/officeDocument/2006/relationships/hyperlink" Target="http://eur-lex.europa.eu/eli/reg/2013/1407?locale=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4232</Words>
  <Characters>2413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Neimane</dc:creator>
  <cp:keywords/>
  <dc:description/>
  <cp:lastModifiedBy>Valda Neimane</cp:lastModifiedBy>
  <cp:revision>5</cp:revision>
  <cp:lastPrinted>2016-10-27T09:56:00Z</cp:lastPrinted>
  <dcterms:created xsi:type="dcterms:W3CDTF">2016-08-08T12:39:00Z</dcterms:created>
  <dcterms:modified xsi:type="dcterms:W3CDTF">2017-11-07T13:36:00Z</dcterms:modified>
</cp:coreProperties>
</file>